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7C" w:rsidRPr="00634BBC" w:rsidRDefault="0028227C" w:rsidP="0028227C">
      <w:pPr>
        <w:pStyle w:val="Ttulo2"/>
        <w:rPr>
          <w:lang w:eastAsia="es-ES"/>
        </w:rPr>
      </w:pPr>
      <w:bookmarkStart w:id="0" w:name="_Toc530740009"/>
      <w:bookmarkStart w:id="1" w:name="_Toc532816943"/>
      <w:bookmarkStart w:id="2" w:name="_GoBack"/>
      <w:r w:rsidRPr="00634BBC">
        <w:t>Modelo 16. T</w:t>
      </w:r>
      <w:r w:rsidRPr="00634BBC">
        <w:rPr>
          <w:lang w:eastAsia="es-ES"/>
        </w:rPr>
        <w:t>raslado del expediente a otra administración/organismo en virtud del art. 19.4.</w:t>
      </w:r>
      <w:bookmarkEnd w:id="0"/>
      <w:bookmarkEnd w:id="1"/>
    </w:p>
    <w:bookmarkEnd w:id="2"/>
    <w:p w:rsidR="0028227C" w:rsidRPr="00634BBC" w:rsidRDefault="0028227C" w:rsidP="0028227C">
      <w:pPr>
        <w:spacing w:before="120" w:after="120"/>
        <w:jc w:val="both"/>
        <w:rPr>
          <w:rFonts w:cs="Calibri"/>
          <w:sz w:val="22"/>
          <w:szCs w:val="22"/>
        </w:rPr>
      </w:pPr>
    </w:p>
    <w:p w:rsidR="0028227C" w:rsidRPr="00634BBC" w:rsidRDefault="0028227C" w:rsidP="0028227C">
      <w:pPr>
        <w:spacing w:before="120" w:after="120"/>
        <w:jc w:val="both"/>
        <w:rPr>
          <w:rFonts w:cs="Calibri"/>
          <w:sz w:val="22"/>
          <w:szCs w:val="22"/>
        </w:rPr>
      </w:pPr>
    </w:p>
    <w:p w:rsidR="0028227C" w:rsidRPr="00634BBC" w:rsidRDefault="0028227C" w:rsidP="0028227C">
      <w:pPr>
        <w:spacing w:before="120" w:after="120"/>
        <w:jc w:val="both"/>
        <w:rPr>
          <w:rFonts w:cs="Calibri"/>
          <w:sz w:val="22"/>
          <w:szCs w:val="22"/>
        </w:rPr>
      </w:pPr>
      <w:r w:rsidRPr="00634BBC">
        <w:rPr>
          <w:rFonts w:cs="Calibri"/>
          <w:sz w:val="22"/>
          <w:szCs w:val="22"/>
        </w:rPr>
        <w:t xml:space="preserve">Con fecha </w:t>
      </w:r>
      <w:proofErr w:type="spellStart"/>
      <w:r w:rsidRPr="00634BBC">
        <w:rPr>
          <w:rFonts w:cs="Calibri"/>
          <w:color w:val="00B0F0"/>
          <w:sz w:val="22"/>
          <w:szCs w:val="22"/>
        </w:rPr>
        <w:t>xxxxxxx</w:t>
      </w:r>
      <w:proofErr w:type="spellEnd"/>
      <w:r w:rsidRPr="00634BBC">
        <w:rPr>
          <w:rFonts w:cs="Calibri"/>
          <w:sz w:val="22"/>
          <w:szCs w:val="22"/>
        </w:rPr>
        <w:t xml:space="preserve">, ha tenido entrada en el registro electrónico de la Administración de la Comunidad Autónoma de la Región de Murcia solicitud de acceso a información pública formulada por D. </w:t>
      </w:r>
      <w:proofErr w:type="spellStart"/>
      <w:r w:rsidRPr="00634BBC">
        <w:rPr>
          <w:rFonts w:cs="Calibri"/>
          <w:color w:val="00B0F0"/>
          <w:sz w:val="22"/>
          <w:szCs w:val="22"/>
        </w:rPr>
        <w:t>xxxxxxxxxxxxxxx</w:t>
      </w:r>
      <w:proofErr w:type="spellEnd"/>
      <w:r w:rsidRPr="00634BBC">
        <w:rPr>
          <w:rFonts w:cs="Calibri"/>
          <w:sz w:val="22"/>
          <w:szCs w:val="22"/>
        </w:rPr>
        <w:t xml:space="preserve">, con NIF </w:t>
      </w:r>
      <w:proofErr w:type="spellStart"/>
      <w:r w:rsidRPr="00634BBC">
        <w:rPr>
          <w:rFonts w:cs="Calibri"/>
          <w:color w:val="00B0F0"/>
          <w:sz w:val="22"/>
          <w:szCs w:val="22"/>
        </w:rPr>
        <w:t>xxxxxxxxx</w:t>
      </w:r>
      <w:proofErr w:type="spellEnd"/>
      <w:r w:rsidRPr="00634BBC">
        <w:rPr>
          <w:rFonts w:cs="Calibri"/>
          <w:sz w:val="22"/>
          <w:szCs w:val="22"/>
        </w:rPr>
        <w:t xml:space="preserve">, (en representación de </w:t>
      </w:r>
      <w:proofErr w:type="spellStart"/>
      <w:r w:rsidRPr="00634BBC">
        <w:rPr>
          <w:rFonts w:cs="Calibri"/>
          <w:color w:val="00B0F0"/>
          <w:sz w:val="22"/>
          <w:szCs w:val="22"/>
        </w:rPr>
        <w:t>xxxxxxxxxxxxxxxxxxxx</w:t>
      </w:r>
      <w:proofErr w:type="spellEnd"/>
      <w:r w:rsidRPr="00634BBC">
        <w:rPr>
          <w:rFonts w:cs="Calibri"/>
          <w:sz w:val="22"/>
          <w:szCs w:val="22"/>
        </w:rPr>
        <w:t xml:space="preserve">, NIF </w:t>
      </w:r>
      <w:proofErr w:type="spellStart"/>
      <w:r w:rsidRPr="00634BBC">
        <w:rPr>
          <w:rFonts w:cs="Calibri"/>
          <w:color w:val="00B0F0"/>
          <w:sz w:val="22"/>
          <w:szCs w:val="22"/>
        </w:rPr>
        <w:t>xxxxxxxx</w:t>
      </w:r>
      <w:proofErr w:type="spellEnd"/>
      <w:r w:rsidRPr="00634BBC">
        <w:rPr>
          <w:rFonts w:cs="Calibri"/>
          <w:sz w:val="22"/>
          <w:szCs w:val="22"/>
        </w:rPr>
        <w:t xml:space="preserve">,) en la que solicita información sobre </w:t>
      </w:r>
      <w:r w:rsidRPr="00634BBC">
        <w:rPr>
          <w:rFonts w:cs="Calibri"/>
          <w:color w:val="00B0F0"/>
          <w:sz w:val="22"/>
          <w:szCs w:val="22"/>
        </w:rPr>
        <w:t>------------------</w:t>
      </w:r>
      <w:r w:rsidRPr="00634BBC">
        <w:rPr>
          <w:rFonts w:cs="Calibri"/>
          <w:sz w:val="22"/>
          <w:szCs w:val="22"/>
        </w:rPr>
        <w:t>.</w:t>
      </w:r>
    </w:p>
    <w:p w:rsidR="0028227C" w:rsidRPr="00634BBC" w:rsidRDefault="0028227C" w:rsidP="0028227C">
      <w:pPr>
        <w:spacing w:before="120" w:after="120"/>
        <w:jc w:val="both"/>
        <w:rPr>
          <w:rFonts w:cs="Calibri"/>
          <w:sz w:val="22"/>
          <w:szCs w:val="22"/>
        </w:rPr>
      </w:pPr>
    </w:p>
    <w:p w:rsidR="0028227C" w:rsidRPr="00634BBC" w:rsidRDefault="0028227C" w:rsidP="0028227C">
      <w:pPr>
        <w:spacing w:before="120" w:after="120"/>
        <w:jc w:val="both"/>
        <w:rPr>
          <w:rFonts w:cs="Calibri"/>
          <w:sz w:val="22"/>
          <w:szCs w:val="22"/>
        </w:rPr>
      </w:pPr>
      <w:r w:rsidRPr="00634BBC">
        <w:rPr>
          <w:rFonts w:cs="Calibri"/>
          <w:sz w:val="22"/>
          <w:szCs w:val="22"/>
        </w:rPr>
        <w:t xml:space="preserve">El artículo 19.4 de la Ley 19/2013, de 9 de diciembre, de transparencia, acceso a la información pública y buen gobierno, establece que </w:t>
      </w:r>
      <w:r w:rsidRPr="00634BBC">
        <w:rPr>
          <w:rFonts w:cs="Calibri"/>
          <w:i/>
          <w:sz w:val="22"/>
          <w:szCs w:val="22"/>
        </w:rPr>
        <w:t>“Cuando la información objeto de la solicitud, aun obrando en poder del sujeto al que se dirige, haya sido elaborada o generada en su integridad o parte principal por otro, se le remitirá la solicitud a éste para que decida sobre el acceso”.</w:t>
      </w:r>
    </w:p>
    <w:p w:rsidR="0028227C" w:rsidRPr="00634BBC" w:rsidRDefault="0028227C" w:rsidP="0028227C">
      <w:pPr>
        <w:spacing w:before="120" w:after="120"/>
        <w:jc w:val="both"/>
        <w:rPr>
          <w:rFonts w:cs="Calibri"/>
          <w:sz w:val="22"/>
          <w:szCs w:val="22"/>
        </w:rPr>
      </w:pPr>
      <w:r w:rsidRPr="00634BBC">
        <w:rPr>
          <w:rFonts w:cs="Calibri"/>
          <w:sz w:val="22"/>
          <w:szCs w:val="22"/>
        </w:rPr>
        <w:t>En el presente supuesto, la información concerniente a</w:t>
      </w:r>
      <w:proofErr w:type="gramStart"/>
      <w:r w:rsidRPr="00634BBC">
        <w:rPr>
          <w:rFonts w:cs="Calibri"/>
          <w:sz w:val="22"/>
          <w:szCs w:val="22"/>
        </w:rPr>
        <w:t>…</w:t>
      </w:r>
      <w:r w:rsidRPr="00634BBC">
        <w:rPr>
          <w:rFonts w:cs="Calibri"/>
          <w:color w:val="00B0F0"/>
          <w:sz w:val="22"/>
          <w:szCs w:val="22"/>
        </w:rPr>
        <w:t>….</w:t>
      </w:r>
      <w:proofErr w:type="gramEnd"/>
      <w:r w:rsidRPr="00634BBC">
        <w:rPr>
          <w:rFonts w:cs="Calibri"/>
          <w:sz w:val="22"/>
          <w:szCs w:val="22"/>
        </w:rPr>
        <w:t xml:space="preserve"> obra en poder de esta Administración, pero toda vez que ha sido elaborada </w:t>
      </w:r>
      <w:r w:rsidRPr="00634BBC">
        <w:rPr>
          <w:rFonts w:cs="Calibri"/>
          <w:color w:val="00B0F0"/>
          <w:sz w:val="22"/>
          <w:szCs w:val="22"/>
        </w:rPr>
        <w:t>en su integridad/ en su parte principal por ese ayuntamiento/administración/organismo</w:t>
      </w:r>
      <w:r w:rsidRPr="00634BBC">
        <w:rPr>
          <w:rFonts w:cs="Calibri"/>
          <w:sz w:val="22"/>
          <w:szCs w:val="22"/>
        </w:rPr>
        <w:t>, le remito tal solicitud para que decida sobre el acceso instado en la parte que le concierne.</w:t>
      </w:r>
    </w:p>
    <w:p w:rsidR="0028227C" w:rsidRPr="00634BBC" w:rsidRDefault="0028227C" w:rsidP="0028227C">
      <w:pPr>
        <w:spacing w:before="120" w:after="120"/>
        <w:jc w:val="both"/>
        <w:rPr>
          <w:rFonts w:cs="Calibri"/>
          <w:sz w:val="22"/>
          <w:szCs w:val="22"/>
        </w:rPr>
      </w:pPr>
    </w:p>
    <w:p w:rsidR="0028227C" w:rsidRPr="00634BBC" w:rsidRDefault="0028227C" w:rsidP="0028227C">
      <w:pPr>
        <w:spacing w:before="120" w:after="120"/>
        <w:jc w:val="both"/>
        <w:rPr>
          <w:rFonts w:cs="Calibri"/>
          <w:sz w:val="22"/>
          <w:szCs w:val="22"/>
        </w:rPr>
      </w:pPr>
      <w:r w:rsidRPr="00634BBC">
        <w:rPr>
          <w:rFonts w:cs="Calibri"/>
          <w:sz w:val="22"/>
          <w:szCs w:val="22"/>
        </w:rPr>
        <w:t>Asimismo, le comunico que se pone en conocimiento del interesado este traslado.</w:t>
      </w:r>
    </w:p>
    <w:p w:rsidR="0028227C" w:rsidRPr="00634BBC" w:rsidRDefault="0028227C" w:rsidP="0028227C">
      <w:pPr>
        <w:spacing w:before="120" w:after="120"/>
        <w:jc w:val="both"/>
        <w:rPr>
          <w:rFonts w:cs="Calibri"/>
          <w:sz w:val="22"/>
          <w:szCs w:val="22"/>
        </w:rPr>
      </w:pPr>
    </w:p>
    <w:p w:rsidR="0028227C" w:rsidRPr="00634BBC" w:rsidRDefault="0028227C" w:rsidP="0028227C">
      <w:pPr>
        <w:spacing w:before="120" w:after="120"/>
        <w:jc w:val="both"/>
        <w:rPr>
          <w:rFonts w:cs="Calibri"/>
          <w:sz w:val="22"/>
          <w:szCs w:val="22"/>
        </w:rPr>
      </w:pPr>
      <w:r w:rsidRPr="00634BBC">
        <w:rPr>
          <w:rFonts w:cs="Calibri"/>
          <w:sz w:val="22"/>
          <w:szCs w:val="22"/>
        </w:rPr>
        <w:t>Lo que le pongo de manifiesto a los efectos oportunos.</w:t>
      </w:r>
    </w:p>
    <w:p w:rsidR="00D742A6" w:rsidRDefault="00D742A6"/>
    <w:sectPr w:rsidR="00D742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7C"/>
    <w:rsid w:val="0028227C"/>
    <w:rsid w:val="00C963D2"/>
    <w:rsid w:val="00D7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D4EFB-B8C6-4C0A-BF37-68F1A871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27C"/>
    <w:pPr>
      <w:spacing w:after="200" w:line="240" w:lineRule="auto"/>
    </w:pPr>
    <w:rPr>
      <w:rFonts w:eastAsia="Times New Roman" w:cs="Times New Roman"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autoRedefine/>
    <w:qFormat/>
    <w:rsid w:val="0028227C"/>
    <w:pPr>
      <w:keepNext/>
      <w:spacing w:before="240" w:after="160"/>
      <w:jc w:val="both"/>
      <w:outlineLvl w:val="1"/>
    </w:pPr>
    <w:rPr>
      <w:rFonts w:cs="Arial"/>
      <w:b/>
      <w:bCs/>
      <w:i/>
      <w:iCs/>
      <w:color w:val="1E9A97"/>
      <w:sz w:val="36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8227C"/>
    <w:rPr>
      <w:rFonts w:eastAsia="Times New Roman" w:cs="Arial"/>
      <w:b/>
      <w:bCs/>
      <w:i/>
      <w:iCs/>
      <w:color w:val="1E9A97"/>
      <w:sz w:val="3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Modelo 16. Traslado del expediente a otra administración/organismo en virtud del</vt:lpstr>
    </vt:vector>
  </TitlesOfParts>
  <Company>C.A.R.M.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ANDREU FELIPE, ISABEL</dc:creator>
  <cp:keywords/>
  <dc:description/>
  <cp:lastModifiedBy>ANDREU FELIPE, ISABEL</cp:lastModifiedBy>
  <cp:revision>1</cp:revision>
  <dcterms:created xsi:type="dcterms:W3CDTF">2019-02-25T17:02:00Z</dcterms:created>
  <dcterms:modified xsi:type="dcterms:W3CDTF">2019-02-25T17:03:00Z</dcterms:modified>
</cp:coreProperties>
</file>