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9102A" w14:textId="27EDAC9F" w:rsidR="00AD1F67" w:rsidRPr="00EE4684" w:rsidRDefault="00AD1F67" w:rsidP="00043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360" w:lineRule="auto"/>
        <w:ind w:right="584"/>
        <w:jc w:val="both"/>
        <w:rPr>
          <w:rFonts w:ascii="Arial" w:hAnsi="Arial" w:cs="Arial"/>
          <w:b/>
          <w:color w:val="000000" w:themeColor="text1"/>
          <w:sz w:val="22"/>
          <w:szCs w:val="22"/>
        </w:rPr>
      </w:pPr>
      <w:bookmarkStart w:id="0" w:name="_GoBack"/>
      <w:bookmarkEnd w:id="0"/>
      <w:r w:rsidRPr="00EE4684">
        <w:rPr>
          <w:rFonts w:ascii="Arial" w:hAnsi="Arial" w:cs="Arial"/>
          <w:b/>
          <w:color w:val="000000" w:themeColor="text1"/>
          <w:sz w:val="22"/>
          <w:szCs w:val="22"/>
        </w:rPr>
        <w:t>PROYECTO DE ORDEN DE LA CONSEJERÍA DE SALUD, POR LA QUE SE ESTABLECEN LAS BASES REGULADORAS PARA LA CONCESIÓN DE SUBVENCIONES A ASOCIACIONES DE MADRES Y PADRES DEL ALUMNADO DE CENTROS DOCENTES DE ENSEÑANZA NO UNIVERSITARIA SOSTENIDOS CON FONDOS PÚBLICOS</w:t>
      </w:r>
      <w:r w:rsidR="00B66C35" w:rsidRPr="00EE4684">
        <w:rPr>
          <w:rFonts w:ascii="Arial" w:hAnsi="Arial" w:cs="Arial"/>
          <w:b/>
          <w:color w:val="000000" w:themeColor="text1"/>
          <w:sz w:val="22"/>
          <w:szCs w:val="22"/>
        </w:rPr>
        <w:t xml:space="preserve"> </w:t>
      </w:r>
      <w:r w:rsidR="00B66C35" w:rsidRPr="00262851">
        <w:rPr>
          <w:rFonts w:ascii="Arial" w:hAnsi="Arial" w:cs="Arial"/>
          <w:b/>
          <w:sz w:val="22"/>
          <w:szCs w:val="22"/>
        </w:rPr>
        <w:t>DE LA REGIÓN DE MURCIA</w:t>
      </w:r>
      <w:r w:rsidRPr="00262851">
        <w:rPr>
          <w:rFonts w:ascii="Arial" w:hAnsi="Arial" w:cs="Arial"/>
          <w:b/>
          <w:sz w:val="22"/>
          <w:szCs w:val="22"/>
        </w:rPr>
        <w:t xml:space="preserve">, </w:t>
      </w:r>
      <w:r w:rsidRPr="00EE4684">
        <w:rPr>
          <w:rFonts w:ascii="Arial" w:hAnsi="Arial" w:cs="Arial"/>
          <w:b/>
          <w:color w:val="000000" w:themeColor="text1"/>
          <w:sz w:val="22"/>
          <w:szCs w:val="22"/>
        </w:rPr>
        <w:t>PARA FINANCIAR PROYECTOS DE ESCUELAS DE MADRES Y PADRES EN EDUCACIÓN PARA LA SALUD.</w:t>
      </w:r>
    </w:p>
    <w:p w14:paraId="353E09EE" w14:textId="77777777" w:rsidR="00043403" w:rsidRPr="00EE4684" w:rsidRDefault="00043403" w:rsidP="00043403">
      <w:pPr>
        <w:pStyle w:val="Textoindependiente"/>
        <w:shd w:val="clear" w:color="auto" w:fill="FFFFFF"/>
        <w:spacing w:before="120" w:after="120" w:line="360" w:lineRule="auto"/>
        <w:ind w:firstLine="708"/>
        <w:rPr>
          <w:color w:val="000000" w:themeColor="text1"/>
          <w:sz w:val="22"/>
          <w:szCs w:val="22"/>
        </w:rPr>
      </w:pPr>
    </w:p>
    <w:p w14:paraId="280FADCE" w14:textId="77777777" w:rsidR="00AD1F67"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La salud de las personas está determinada, en gran medida, por sus comportamientos y por el medio ambiente físico, mental y social. Está condicionada por las respuestas individuales y sociales derivadas de determinaciones políticas, como la configuración y organización de los sistemas sanitario y educativo, el sistema económico y otras condiciones sociales o individuales emanadas, entre otros, del</w:t>
      </w:r>
      <w:r w:rsidR="00D90F20" w:rsidRPr="00EE4684">
        <w:rPr>
          <w:color w:val="000000" w:themeColor="text1"/>
          <w:sz w:val="22"/>
          <w:szCs w:val="22"/>
        </w:rPr>
        <w:t xml:space="preserve"> tejido asociativo</w:t>
      </w:r>
      <w:r w:rsidRPr="00EE4684">
        <w:rPr>
          <w:color w:val="000000" w:themeColor="text1"/>
          <w:sz w:val="22"/>
          <w:szCs w:val="22"/>
        </w:rPr>
        <w:t>.</w:t>
      </w:r>
    </w:p>
    <w:p w14:paraId="7C8B701B" w14:textId="77777777" w:rsidR="00C760E3"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La educación ha de entenderse como una tarea de colaboración y particip</w:t>
      </w:r>
      <w:r w:rsidR="00320D99" w:rsidRPr="00EE4684">
        <w:rPr>
          <w:color w:val="000000" w:themeColor="text1"/>
          <w:sz w:val="22"/>
          <w:szCs w:val="22"/>
        </w:rPr>
        <w:t>ación de todos los sectores. La Familia constituye</w:t>
      </w:r>
      <w:r w:rsidRPr="00EE4684">
        <w:rPr>
          <w:color w:val="000000" w:themeColor="text1"/>
          <w:sz w:val="22"/>
          <w:szCs w:val="22"/>
        </w:rPr>
        <w:t xml:space="preserve"> uno de los pilares básicos en los que se sustenta cualquier sistema educativo. Su participación en la labor educativa es un elemento de suma importancia para la consecución de los objetivos que se marca un sistema educativo de calidad.</w:t>
      </w:r>
    </w:p>
    <w:p w14:paraId="0C58A576" w14:textId="77777777" w:rsidR="00C760E3" w:rsidRPr="00EE4684" w:rsidRDefault="00AD1F67" w:rsidP="00043403">
      <w:pPr>
        <w:widowControl/>
        <w:shd w:val="clear" w:color="auto" w:fill="FFFFFF"/>
        <w:spacing w:before="120" w:after="12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Los centros escolares son lugares fundamentales para el desarrollo individual y social de las personas. Su papel es muy importante para la configuración y aprendizaje de las conductas y los valores sociales en la infancia y la adolescencia.</w:t>
      </w:r>
    </w:p>
    <w:p w14:paraId="3FD057D7" w14:textId="77777777" w:rsidR="00AD1F67" w:rsidRPr="00EE4684" w:rsidRDefault="00AD1F67" w:rsidP="00043403">
      <w:pPr>
        <w:shd w:val="clear" w:color="auto" w:fill="FFFFFF"/>
        <w:spacing w:before="120" w:after="12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Pero la Escuela por sí sola no puede ofrecer una educación integral a niños, niñas y jóvenes. Para ello es preciso tender puentes de unión y trabajar conjuntamente con las familias y la comunidad. La educación para la salud (EpS), como proceso orientado a facilitar la adquisición, elección y mantenimiento de conductas saludables, al mismo tiempo que hace más difíciles las prácticas de riesgo, ha de ser compartida por toda la comunidad educativa, en estrecha colaboración con el sistema sanitario, especialmente con los profesionales de los equipos de Atención Primaria y los de las entidades locales.</w:t>
      </w:r>
    </w:p>
    <w:p w14:paraId="36C6A0E2" w14:textId="77777777" w:rsidR="00C15DF7" w:rsidRPr="00EE4684" w:rsidRDefault="00AD1F67" w:rsidP="00043403">
      <w:pPr>
        <w:widowControl/>
        <w:shd w:val="clear" w:color="auto" w:fill="FFFFFF"/>
        <w:autoSpaceDE w:val="0"/>
        <w:autoSpaceDN w:val="0"/>
        <w:adjustRightInd w:val="0"/>
        <w:spacing w:before="120" w:after="120" w:line="360" w:lineRule="auto"/>
        <w:ind w:firstLine="708"/>
        <w:jc w:val="both"/>
        <w:rPr>
          <w:rFonts w:ascii="Arial" w:hAnsi="Arial" w:cs="Arial"/>
          <w:color w:val="000000" w:themeColor="text1"/>
          <w:sz w:val="22"/>
          <w:szCs w:val="22"/>
          <w:lang w:val="es-ES"/>
        </w:rPr>
      </w:pPr>
      <w:r w:rsidRPr="00EE4684">
        <w:rPr>
          <w:rFonts w:ascii="Arial" w:hAnsi="Arial" w:cs="Arial"/>
          <w:color w:val="000000" w:themeColor="text1"/>
          <w:sz w:val="22"/>
          <w:szCs w:val="22"/>
          <w:lang w:val="es-ES"/>
        </w:rPr>
        <w:lastRenderedPageBreak/>
        <w:t>El desarrollo de hábitos saludables y el cuidado de la salud de niños y niñas es, sin duda, uno de los aspectos de la vida en el que la labor de padres y madres adquiere una importancia máxima.</w:t>
      </w:r>
    </w:p>
    <w:p w14:paraId="7D16C667" w14:textId="77777777" w:rsidR="00AD1F67" w:rsidRPr="00EE4684" w:rsidRDefault="00AD1F67" w:rsidP="00043403">
      <w:pPr>
        <w:widowControl/>
        <w:shd w:val="clear" w:color="auto" w:fill="FFFFFF"/>
        <w:spacing w:before="120" w:after="12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 xml:space="preserve">La infancia es una etapa clave de intervención para la promoción de conductas relacionadas con la salud y la prevención de conductas de riesgo. La edad escolar es el mejor momento para impulsar la adquisición de estilos de vida saludables, ya que la capacidad de aprendizaje y la asimilación de hábitos son mayores en niños, niñas y adolescentes. Así mismo, los patrones de conducta establecidos durante la infancia se mantienen frecuentemente a lo largo de la adolescencia y la edad adulta. Es necesario, por tanto, fomentar en esta etapa el compromiso con la salud, con su mantenimiento y su promoción, antes de que se inicien los cambios físicos y psicológicos propios de la adolescencia. </w:t>
      </w:r>
    </w:p>
    <w:p w14:paraId="6DC6687B" w14:textId="77777777" w:rsidR="00AD1F67"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La institución familiar es el principal ente socializador y educador del individuo en cuestiones tales como normas, costumbres, valores, comportamientos, creencias, actitudes, etc. Los niños y niñas son seres dependientes de sus progenitores, que son responsables de muchas de las decisiones sobre su salud. Además, los padres y madres son un espejo para sus hijos e hijas, que aprenden también así a relacionarse con el mundo mientras van adquiriendo autonomía. Sin el apoyo de sus familias es muy difícil que los escolares desarrollen y mantengan estilos de vida saludables.</w:t>
      </w:r>
    </w:p>
    <w:p w14:paraId="6FA33BAE" w14:textId="77777777" w:rsidR="00AD1F67"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Las Escuelas de Madres y Padres son espacios de aprendizaje donde el intercambio de experiencias y la reflexión colectiva se convierten en herramientas para mejorar los recursos educadores de los progenitores.</w:t>
      </w:r>
    </w:p>
    <w:p w14:paraId="64356BEF" w14:textId="77777777" w:rsidR="00AD1F67"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 xml:space="preserve">Las Asociaciones de Madres y Padres del </w:t>
      </w:r>
      <w:r w:rsidR="00994A39" w:rsidRPr="00EE4684">
        <w:rPr>
          <w:color w:val="000000" w:themeColor="text1"/>
          <w:sz w:val="22"/>
          <w:szCs w:val="22"/>
        </w:rPr>
        <w:t>A</w:t>
      </w:r>
      <w:r w:rsidRPr="00EE4684">
        <w:rPr>
          <w:color w:val="000000" w:themeColor="text1"/>
          <w:sz w:val="22"/>
          <w:szCs w:val="22"/>
        </w:rPr>
        <w:t>lumnado</w:t>
      </w:r>
      <w:r w:rsidR="00994A39" w:rsidRPr="00EE4684">
        <w:rPr>
          <w:color w:val="000000" w:themeColor="text1"/>
          <w:sz w:val="22"/>
          <w:szCs w:val="22"/>
        </w:rPr>
        <w:t xml:space="preserve"> (AMPA</w:t>
      </w:r>
      <w:r w:rsidR="002D1BA2" w:rsidRPr="00EE4684">
        <w:rPr>
          <w:color w:val="000000" w:themeColor="text1"/>
          <w:sz w:val="22"/>
          <w:szCs w:val="22"/>
        </w:rPr>
        <w:t>)</w:t>
      </w:r>
      <w:r w:rsidRPr="00EE4684">
        <w:rPr>
          <w:color w:val="000000" w:themeColor="text1"/>
          <w:sz w:val="22"/>
          <w:szCs w:val="22"/>
        </w:rPr>
        <w:t xml:space="preserve"> facilitan la búsqueda de mayor coherencia entre las experiencias educativas que se dan en la familia y los centros docentes, canalizan la implicación de los progenitores en la gestión y decisiones que afectan a la dinámica de funcionamiento y escolaridad del alumnado, favoreciendo un sistema educativo de calidad y de mayor representatividad democrática en el marco de los </w:t>
      </w:r>
      <w:r w:rsidR="009B061E" w:rsidRPr="00EE4684">
        <w:rPr>
          <w:color w:val="000000" w:themeColor="text1"/>
          <w:sz w:val="22"/>
          <w:szCs w:val="22"/>
        </w:rPr>
        <w:t>C</w:t>
      </w:r>
      <w:r w:rsidRPr="00EE4684">
        <w:rPr>
          <w:color w:val="000000" w:themeColor="text1"/>
          <w:sz w:val="22"/>
          <w:szCs w:val="22"/>
        </w:rPr>
        <w:t>onsejos Escolares que funcionan en los centros docentes.</w:t>
      </w:r>
    </w:p>
    <w:p w14:paraId="707A950D" w14:textId="77777777" w:rsidR="00AD1F67" w:rsidRPr="00EE4684" w:rsidRDefault="00AD1F67" w:rsidP="00043403">
      <w:pPr>
        <w:pStyle w:val="NormalWeb"/>
        <w:shd w:val="clear" w:color="auto" w:fill="FFFFFF"/>
        <w:spacing w:before="120" w:beforeAutospacing="0" w:after="120" w:afterAutospacing="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 xml:space="preserve">Desde hace años, en la Región de Murcia, las Consejerías responsables de la Salud y la Educación trabajan conjuntamente para favorecer el desarrollo de la EpS en el ámbito educativo. Fruto de esta colaboración es el </w:t>
      </w:r>
      <w:r w:rsidRPr="00EE4684">
        <w:rPr>
          <w:rFonts w:ascii="Arial" w:hAnsi="Arial" w:cs="Arial"/>
          <w:b/>
          <w:color w:val="000000" w:themeColor="text1"/>
          <w:sz w:val="22"/>
          <w:szCs w:val="22"/>
        </w:rPr>
        <w:t xml:space="preserve">Plan de Educación para la Salud en la </w:t>
      </w:r>
      <w:r w:rsidRPr="00EE4684">
        <w:rPr>
          <w:rFonts w:ascii="Arial" w:hAnsi="Arial" w:cs="Arial"/>
          <w:b/>
          <w:color w:val="000000" w:themeColor="text1"/>
          <w:sz w:val="22"/>
          <w:szCs w:val="22"/>
        </w:rPr>
        <w:lastRenderedPageBreak/>
        <w:t xml:space="preserve">Escuela de la Región de Murcia </w:t>
      </w:r>
      <w:r w:rsidRPr="00EE4684">
        <w:rPr>
          <w:rFonts w:ascii="Arial" w:hAnsi="Arial" w:cs="Arial"/>
          <w:color w:val="000000" w:themeColor="text1"/>
          <w:sz w:val="22"/>
          <w:szCs w:val="22"/>
        </w:rPr>
        <w:t xml:space="preserve">(2005), un programa de referencia para el desarrollo de la EpS en el escenario escolar, y que define estrategias y objetivos orientados a favorecer el desarrollo de intervenciones educativas favorables a la salud. En 2016 se publicó una </w:t>
      </w:r>
      <w:r w:rsidRPr="00EE4684">
        <w:rPr>
          <w:rFonts w:ascii="Arial" w:hAnsi="Arial" w:cs="Arial"/>
          <w:b/>
          <w:color w:val="000000" w:themeColor="text1"/>
          <w:sz w:val="22"/>
          <w:szCs w:val="22"/>
        </w:rPr>
        <w:t xml:space="preserve">Adenda </w:t>
      </w:r>
      <w:r w:rsidRPr="00EE4684">
        <w:rPr>
          <w:rFonts w:ascii="Arial" w:hAnsi="Arial" w:cs="Arial"/>
          <w:color w:val="000000" w:themeColor="text1"/>
          <w:sz w:val="22"/>
          <w:szCs w:val="22"/>
        </w:rPr>
        <w:t>al Plan de Educación para la Salud en la Escuela, que formaliza la continuidad del mismo.</w:t>
      </w:r>
    </w:p>
    <w:p w14:paraId="29B4FCC6" w14:textId="77777777" w:rsidR="0015158C" w:rsidRPr="00EE4684" w:rsidRDefault="00AD1F67" w:rsidP="00043403">
      <w:pPr>
        <w:pStyle w:val="NormalWeb"/>
        <w:shd w:val="clear" w:color="auto" w:fill="FFFFFF"/>
        <w:spacing w:before="120" w:beforeAutospacing="0" w:after="120" w:afterAutospacing="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 xml:space="preserve">La Comisión de Coordinación en materia de Educación para la Salud en Centros Docentes no Universitarios, </w:t>
      </w:r>
      <w:r w:rsidR="0015158C" w:rsidRPr="00EE4684">
        <w:rPr>
          <w:rFonts w:ascii="Arial" w:hAnsi="Arial" w:cs="Arial"/>
          <w:color w:val="000000" w:themeColor="text1"/>
          <w:sz w:val="22"/>
          <w:szCs w:val="22"/>
        </w:rPr>
        <w:t xml:space="preserve">creada por la </w:t>
      </w:r>
      <w:r w:rsidRPr="00EE4684">
        <w:rPr>
          <w:rFonts w:ascii="Arial" w:hAnsi="Arial" w:cs="Arial"/>
          <w:color w:val="000000" w:themeColor="text1"/>
          <w:sz w:val="22"/>
          <w:szCs w:val="22"/>
        </w:rPr>
        <w:t>Orden de 29 de diciembre de 2005, conjunta de las Consejerías de Sanidad y de Educación y Cultura, para la coordinación de competencias relativas a la educación para la salud en cen</w:t>
      </w:r>
      <w:r w:rsidR="002D1BA2" w:rsidRPr="00EE4684">
        <w:rPr>
          <w:rFonts w:ascii="Arial" w:hAnsi="Arial" w:cs="Arial"/>
          <w:color w:val="000000" w:themeColor="text1"/>
          <w:sz w:val="22"/>
          <w:szCs w:val="22"/>
        </w:rPr>
        <w:t>tros docentes no universitarios</w:t>
      </w:r>
      <w:r w:rsidRPr="00EE4684">
        <w:rPr>
          <w:rFonts w:ascii="Arial" w:hAnsi="Arial" w:cs="Arial"/>
          <w:color w:val="000000" w:themeColor="text1"/>
          <w:sz w:val="22"/>
          <w:szCs w:val="22"/>
        </w:rPr>
        <w:t xml:space="preserve"> </w:t>
      </w:r>
      <w:r w:rsidR="002D1BA2" w:rsidRPr="00EE4684">
        <w:rPr>
          <w:rFonts w:ascii="Arial" w:hAnsi="Arial" w:cs="Arial"/>
          <w:color w:val="000000" w:themeColor="text1"/>
          <w:sz w:val="22"/>
          <w:szCs w:val="22"/>
        </w:rPr>
        <w:t>[</w:t>
      </w:r>
      <w:r w:rsidRPr="00EE4684">
        <w:rPr>
          <w:rFonts w:ascii="Arial" w:hAnsi="Arial" w:cs="Arial"/>
          <w:color w:val="000000" w:themeColor="text1"/>
          <w:sz w:val="22"/>
          <w:szCs w:val="22"/>
        </w:rPr>
        <w:t>BORM de 26 de enero de 2006], permite la relación intersectorial y facilita la implantación y el desarrollo del Plan de Educación para la Salud en los centros docentes, así como las actividades derivadas del mismo y otras que pudieran surgir durante su desarrollo.</w:t>
      </w:r>
    </w:p>
    <w:p w14:paraId="1F5204E2" w14:textId="77777777" w:rsidR="00AD1F67" w:rsidRPr="00EE4684" w:rsidRDefault="00AD1F67" w:rsidP="00043403">
      <w:pPr>
        <w:pStyle w:val="NormalWeb"/>
        <w:shd w:val="clear" w:color="auto" w:fill="FFFFFF"/>
        <w:spacing w:before="120" w:beforeAutospacing="0" w:after="120" w:afterAutospacing="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Entre sus funciones destaca “definir las estrategias de intervención y el nivel de participación de todos los implicados, padres, alumnos, profesionales e instituciones, en el desarrollo de la EpS en la Escuela”, así como “establecer los mecanismos de financiación de las actividades de Ep</w:t>
      </w:r>
      <w:r w:rsidR="0015158C" w:rsidRPr="00EE4684">
        <w:rPr>
          <w:rFonts w:ascii="Arial" w:hAnsi="Arial" w:cs="Arial"/>
          <w:color w:val="000000" w:themeColor="text1"/>
          <w:sz w:val="22"/>
          <w:szCs w:val="22"/>
        </w:rPr>
        <w:t xml:space="preserve">S en la Escuela” (artículos </w:t>
      </w:r>
      <w:r w:rsidR="002D1BA2" w:rsidRPr="00EE4684">
        <w:rPr>
          <w:rFonts w:ascii="Arial" w:hAnsi="Arial" w:cs="Arial"/>
          <w:color w:val="000000" w:themeColor="text1"/>
          <w:sz w:val="22"/>
          <w:szCs w:val="22"/>
        </w:rPr>
        <w:t xml:space="preserve">4c y </w:t>
      </w:r>
      <w:r w:rsidRPr="00EE4684">
        <w:rPr>
          <w:rFonts w:ascii="Arial" w:hAnsi="Arial" w:cs="Arial"/>
          <w:color w:val="000000" w:themeColor="text1"/>
          <w:sz w:val="22"/>
          <w:szCs w:val="22"/>
        </w:rPr>
        <w:t>4d).</w:t>
      </w:r>
    </w:p>
    <w:p w14:paraId="28921A7C" w14:textId="77777777" w:rsidR="00AD1F67"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 xml:space="preserve">Desde su puesta en marcha, el Plan de Educación para la Salud en la Escuela ha definido como uno de sus objetivos más importantes la formación de las familias, concretándose en </w:t>
      </w:r>
      <w:r w:rsidR="002D1BA2" w:rsidRPr="00EE4684">
        <w:rPr>
          <w:color w:val="000000" w:themeColor="text1"/>
          <w:sz w:val="22"/>
          <w:szCs w:val="22"/>
        </w:rPr>
        <w:t xml:space="preserve">el impulso a </w:t>
      </w:r>
      <w:r w:rsidRPr="00EE4684">
        <w:rPr>
          <w:color w:val="000000" w:themeColor="text1"/>
          <w:sz w:val="22"/>
          <w:szCs w:val="22"/>
        </w:rPr>
        <w:t>la creación de Escuelas de Madres y Padres en educación para la salud. Los niños</w:t>
      </w:r>
      <w:r w:rsidR="00A26BA0" w:rsidRPr="00EE4684">
        <w:rPr>
          <w:color w:val="000000" w:themeColor="text1"/>
          <w:sz w:val="22"/>
          <w:szCs w:val="22"/>
        </w:rPr>
        <w:t xml:space="preserve"> </w:t>
      </w:r>
      <w:r w:rsidR="00A26BA0" w:rsidRPr="00EE4684">
        <w:rPr>
          <w:sz w:val="22"/>
          <w:szCs w:val="22"/>
        </w:rPr>
        <w:t>y las niñas</w:t>
      </w:r>
      <w:r w:rsidRPr="00EE4684">
        <w:rPr>
          <w:sz w:val="22"/>
          <w:szCs w:val="22"/>
        </w:rPr>
        <w:t xml:space="preserve"> </w:t>
      </w:r>
      <w:r w:rsidRPr="00EE4684">
        <w:rPr>
          <w:color w:val="000000" w:themeColor="text1"/>
          <w:sz w:val="22"/>
          <w:szCs w:val="22"/>
        </w:rPr>
        <w:t xml:space="preserve">han de ser los primeros beneficiarios de las estrategias que propone el mencionado Plan, pero si se deja de lado su contexto familiar, comunitario y social no todas las intervenciones tendrán los resultados y el impacto esperado. Es indispensable dirigir esfuerzos hacia todos los miembros de la comunidad educativa. </w:t>
      </w:r>
    </w:p>
    <w:p w14:paraId="080ECC5C" w14:textId="77777777" w:rsidR="00AD1F67"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El artículo 5.1 de la Ley Orgánica 8/1985, de 3 de julio, reguladora del Derecho a la Educación, garantiza la libertad de asociación de madres y padres de</w:t>
      </w:r>
      <w:r w:rsidR="00140515" w:rsidRPr="00EE4684">
        <w:rPr>
          <w:color w:val="000000" w:themeColor="text1"/>
          <w:sz w:val="22"/>
          <w:szCs w:val="22"/>
        </w:rPr>
        <w:t>l</w:t>
      </w:r>
      <w:r w:rsidRPr="00EE4684">
        <w:rPr>
          <w:color w:val="000000" w:themeColor="text1"/>
          <w:sz w:val="22"/>
          <w:szCs w:val="22"/>
        </w:rPr>
        <w:t xml:space="preserve"> alumn</w:t>
      </w:r>
      <w:r w:rsidR="00140515" w:rsidRPr="00EE4684">
        <w:rPr>
          <w:color w:val="000000" w:themeColor="text1"/>
          <w:sz w:val="22"/>
          <w:szCs w:val="22"/>
        </w:rPr>
        <w:t>ado</w:t>
      </w:r>
      <w:r w:rsidRPr="00EE4684">
        <w:rPr>
          <w:color w:val="000000" w:themeColor="text1"/>
          <w:sz w:val="22"/>
          <w:szCs w:val="22"/>
        </w:rPr>
        <w:t xml:space="preserve">. Estas asociaciones reconocidas en la LODE, son reguladas mediante R.D. 1533/1986 de 11 de julio, en el que se recogen las características específicas de dichas asociaciones, federaciones y confederaciones en cuanto a funcionamiento, constitución y finalidades de las mismas. En la Ley Orgánica 2/2006, de 3 de mayo, de Educación, se desarrolla en su preámbulo la importancia de la participación de los diferentes sectores de la comunidad educativa para asegurar la calidad de la educación. </w:t>
      </w:r>
    </w:p>
    <w:p w14:paraId="3AC29993" w14:textId="77777777" w:rsidR="00AD1F67"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lastRenderedPageBreak/>
        <w:t>Entre las propuestas de actuación seleccionadas por consulta pública en los Presupuestos Participativos de la Administración Regional para el ejercicio 2017, en el apartado de Promoción de la Salud, figura como prioritario fomentar el desarrollo de Escuelas de Madres y Padres en promoción y educación para la salud.</w:t>
      </w:r>
    </w:p>
    <w:p w14:paraId="568A6010" w14:textId="77777777" w:rsidR="00675E86" w:rsidRPr="00EE4684" w:rsidRDefault="00AD1F67"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 xml:space="preserve">Para dar cumplimiento al citado mandato, la Consejería de Salud ha previsto la </w:t>
      </w:r>
      <w:r w:rsidR="00994A39" w:rsidRPr="00EE4684">
        <w:rPr>
          <w:color w:val="000000" w:themeColor="text1"/>
          <w:sz w:val="22"/>
          <w:szCs w:val="22"/>
        </w:rPr>
        <w:t>asistencia económica a las AMPA</w:t>
      </w:r>
      <w:r w:rsidRPr="00EE4684">
        <w:rPr>
          <w:color w:val="000000" w:themeColor="text1"/>
          <w:sz w:val="22"/>
          <w:szCs w:val="22"/>
        </w:rPr>
        <w:t xml:space="preserve"> para </w:t>
      </w:r>
      <w:r w:rsidR="00675E86" w:rsidRPr="00EE4684">
        <w:rPr>
          <w:color w:val="000000" w:themeColor="text1"/>
          <w:sz w:val="22"/>
          <w:szCs w:val="22"/>
        </w:rPr>
        <w:t>financiar proyectos</w:t>
      </w:r>
      <w:r w:rsidRPr="00EE4684">
        <w:rPr>
          <w:color w:val="000000" w:themeColor="text1"/>
          <w:sz w:val="22"/>
          <w:szCs w:val="22"/>
        </w:rPr>
        <w:t xml:space="preserve"> de Escuelas de Madres y Padres en Educación para la Salud. </w:t>
      </w:r>
    </w:p>
    <w:p w14:paraId="1594207B" w14:textId="77777777" w:rsidR="00675E86" w:rsidRPr="00EE4684" w:rsidRDefault="00675E86" w:rsidP="00043403">
      <w:pPr>
        <w:pStyle w:val="Textoindependiente"/>
        <w:shd w:val="clear" w:color="auto" w:fill="FFFFFF"/>
        <w:spacing w:before="120" w:after="120" w:line="360" w:lineRule="auto"/>
        <w:ind w:firstLine="708"/>
        <w:rPr>
          <w:color w:val="000000" w:themeColor="text1"/>
          <w:sz w:val="22"/>
          <w:szCs w:val="22"/>
        </w:rPr>
      </w:pPr>
      <w:r w:rsidRPr="00EE4684">
        <w:rPr>
          <w:color w:val="000000" w:themeColor="text1"/>
          <w:sz w:val="22"/>
          <w:szCs w:val="22"/>
        </w:rPr>
        <w:t>El procedimiento será regulado por la Comisión de Coordinación en materia de Educación para la Salud en centros docentes no universitarios.</w:t>
      </w:r>
    </w:p>
    <w:p w14:paraId="6EAEB9EA" w14:textId="77777777" w:rsidR="00675E86" w:rsidRPr="00EE4684" w:rsidRDefault="00675E86" w:rsidP="00043403">
      <w:pPr>
        <w:pStyle w:val="Standard"/>
        <w:autoSpaceDE w:val="0"/>
        <w:spacing w:before="120" w:after="12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La Constitución Española de 1978, explicita en su artículo 43.3 que los poderes públicos fomentarán la educación sanitaria.</w:t>
      </w:r>
    </w:p>
    <w:p w14:paraId="401F3ECB" w14:textId="77777777" w:rsidR="004C11CD" w:rsidRPr="00EE4684" w:rsidRDefault="004C11CD" w:rsidP="00043403">
      <w:pPr>
        <w:pStyle w:val="Standard"/>
        <w:autoSpaceDE w:val="0"/>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ab/>
        <w:t>El Estatuto de Autonomía de la Región de Murcia, aprobado por Ley Orgánica 4/1982, de 9 de junio, en su artículo 11 atribuye a la Comunidad Autónoma el desarrollo legislativo y la ejecución en materias de Salud, higiene, ordenación farmacéutica y coordinación hospitalaria en general, incluida la de la Seguridad Social, sin perjuicio de lo dispuesto en el número 16, del artículo 149.1 de la Constitución, correspondiendo a la Con</w:t>
      </w:r>
      <w:r w:rsidR="001812CE" w:rsidRPr="00EE4684">
        <w:rPr>
          <w:rFonts w:ascii="Arial" w:hAnsi="Arial" w:cs="Arial"/>
          <w:color w:val="000000" w:themeColor="text1"/>
          <w:sz w:val="22"/>
          <w:szCs w:val="22"/>
        </w:rPr>
        <w:t>sejería de Salud la competencia</w:t>
      </w:r>
      <w:r w:rsidRPr="00EE4684">
        <w:rPr>
          <w:rFonts w:ascii="Arial" w:hAnsi="Arial" w:cs="Arial"/>
          <w:color w:val="000000" w:themeColor="text1"/>
          <w:sz w:val="22"/>
          <w:szCs w:val="22"/>
        </w:rPr>
        <w:t>, de conformidad con el Decreto del Presidente n.º 3/2017, de 4 de mayo, de Reorganización de la Administración Regional.</w:t>
      </w:r>
    </w:p>
    <w:p w14:paraId="09B8C419" w14:textId="77777777" w:rsidR="004C11CD" w:rsidRPr="00EE4684" w:rsidRDefault="004C11CD" w:rsidP="00043403">
      <w:pPr>
        <w:pStyle w:val="Standard"/>
        <w:autoSpaceDE w:val="0"/>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ab/>
        <w:t>La Ley 4/1994, de 26 de julio, de Salud de la Región de Murcia, en su artículo 1 determina que con carácter general, tienen por objeto</w:t>
      </w:r>
      <w:r w:rsidR="00140515" w:rsidRPr="00EE4684">
        <w:rPr>
          <w:rFonts w:ascii="Arial" w:hAnsi="Arial" w:cs="Arial"/>
          <w:color w:val="2E74B5" w:themeColor="accent1" w:themeShade="BF"/>
          <w:sz w:val="22"/>
          <w:szCs w:val="22"/>
        </w:rPr>
        <w:t xml:space="preserve"> </w:t>
      </w:r>
      <w:r w:rsidRPr="00EE4684">
        <w:rPr>
          <w:rFonts w:ascii="Arial" w:hAnsi="Arial" w:cs="Arial"/>
          <w:color w:val="000000" w:themeColor="text1"/>
          <w:sz w:val="22"/>
          <w:szCs w:val="22"/>
        </w:rPr>
        <w:t>regular las acciones que permitan hacer efectivos el derecho a la protección de la salud, calidad de vida y la atención al ciudadano.</w:t>
      </w:r>
    </w:p>
    <w:p w14:paraId="1047981A" w14:textId="77777777" w:rsidR="00C760E3" w:rsidRPr="00EE4684" w:rsidRDefault="00C760E3" w:rsidP="00043403">
      <w:pPr>
        <w:pStyle w:val="Textocomentario1"/>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En su virtud, y en uso de las facultades que me confieren el artículo 38 de la Ley 6/2004, de 28 de diciembre, del Estatuto del Presidente y del Consejo de Gobierno de la Comunidad Autónoma de la Región de Murcia y el artículo 13 de la Ley 7/2005, de 18 de noviembre, de Subvenciones de la Comunidad Autónoma de la Región de Murcia</w:t>
      </w:r>
    </w:p>
    <w:p w14:paraId="25A2C695" w14:textId="77777777" w:rsidR="004C11CD" w:rsidRPr="00EE4684" w:rsidRDefault="004C11CD" w:rsidP="00043403">
      <w:pPr>
        <w:shd w:val="clear" w:color="auto" w:fill="FFFFFF"/>
        <w:spacing w:before="120" w:after="120" w:line="360" w:lineRule="auto"/>
        <w:ind w:right="284"/>
        <w:outlineLvl w:val="0"/>
        <w:rPr>
          <w:rFonts w:ascii="Arial" w:hAnsi="Arial" w:cs="Arial"/>
          <w:b/>
          <w:color w:val="000000" w:themeColor="text1"/>
          <w:sz w:val="22"/>
          <w:szCs w:val="22"/>
        </w:rPr>
      </w:pPr>
    </w:p>
    <w:p w14:paraId="70A91140" w14:textId="77777777" w:rsidR="007C1A9F" w:rsidRPr="00EE4684" w:rsidRDefault="007C1A9F" w:rsidP="00043403">
      <w:pPr>
        <w:shd w:val="clear" w:color="auto" w:fill="FFFFFF"/>
        <w:spacing w:before="120" w:after="120" w:line="360" w:lineRule="auto"/>
        <w:ind w:right="284"/>
        <w:outlineLvl w:val="0"/>
        <w:rPr>
          <w:rFonts w:ascii="Arial" w:hAnsi="Arial" w:cs="Arial"/>
          <w:b/>
          <w:color w:val="000000" w:themeColor="text1"/>
          <w:sz w:val="22"/>
          <w:szCs w:val="22"/>
        </w:rPr>
      </w:pPr>
    </w:p>
    <w:p w14:paraId="2107BD43" w14:textId="77777777" w:rsidR="00AD1F67" w:rsidRPr="00EE4684" w:rsidRDefault="00AD1F67" w:rsidP="000B6D92">
      <w:pPr>
        <w:shd w:val="clear" w:color="auto" w:fill="FFFFFF"/>
        <w:spacing w:before="120" w:after="120" w:line="360" w:lineRule="auto"/>
        <w:ind w:left="284" w:right="284" w:firstLine="567"/>
        <w:jc w:val="center"/>
        <w:outlineLvl w:val="0"/>
        <w:rPr>
          <w:rFonts w:ascii="Arial" w:hAnsi="Arial" w:cs="Arial"/>
          <w:b/>
          <w:color w:val="000000" w:themeColor="text1"/>
          <w:sz w:val="22"/>
          <w:szCs w:val="22"/>
        </w:rPr>
      </w:pPr>
      <w:r w:rsidRPr="00EE4684">
        <w:rPr>
          <w:rFonts w:ascii="Arial" w:hAnsi="Arial" w:cs="Arial"/>
          <w:b/>
          <w:color w:val="000000" w:themeColor="text1"/>
          <w:sz w:val="22"/>
          <w:szCs w:val="22"/>
        </w:rPr>
        <w:lastRenderedPageBreak/>
        <w:t>D I S P O N G O:</w:t>
      </w:r>
    </w:p>
    <w:p w14:paraId="40F4744E" w14:textId="77777777" w:rsidR="00AD1F67" w:rsidRPr="00EE4684" w:rsidRDefault="00FD531E" w:rsidP="00043403">
      <w:pPr>
        <w:shd w:val="clear" w:color="auto" w:fill="FFFFFF"/>
        <w:autoSpaceDE w:val="0"/>
        <w:autoSpaceDN w:val="0"/>
        <w:adjustRightInd w:val="0"/>
        <w:spacing w:before="120" w:after="120" w:line="360" w:lineRule="auto"/>
        <w:ind w:firstLine="284"/>
        <w:jc w:val="center"/>
        <w:rPr>
          <w:rFonts w:ascii="Arial" w:hAnsi="Arial" w:cs="Arial"/>
          <w:b/>
          <w:bCs/>
          <w:color w:val="000000" w:themeColor="text1"/>
          <w:sz w:val="22"/>
          <w:szCs w:val="22"/>
          <w:u w:val="single"/>
        </w:rPr>
      </w:pPr>
      <w:r w:rsidRPr="00EE4684">
        <w:rPr>
          <w:rFonts w:ascii="Arial" w:hAnsi="Arial" w:cs="Arial"/>
          <w:b/>
          <w:bCs/>
          <w:color w:val="000000" w:themeColor="text1"/>
          <w:sz w:val="22"/>
          <w:szCs w:val="22"/>
          <w:u w:val="single"/>
        </w:rPr>
        <w:t>Capítulo I</w:t>
      </w:r>
    </w:p>
    <w:p w14:paraId="7D1E9A51" w14:textId="77777777" w:rsidR="00FD531E" w:rsidRPr="00EE4684" w:rsidRDefault="00FD531E" w:rsidP="00043403">
      <w:pPr>
        <w:shd w:val="clear" w:color="auto" w:fill="FFFFFF"/>
        <w:autoSpaceDE w:val="0"/>
        <w:autoSpaceDN w:val="0"/>
        <w:adjustRightInd w:val="0"/>
        <w:spacing w:before="120" w:after="120" w:line="360" w:lineRule="auto"/>
        <w:ind w:firstLine="284"/>
        <w:jc w:val="center"/>
        <w:rPr>
          <w:rFonts w:ascii="Arial" w:hAnsi="Arial" w:cs="Arial"/>
          <w:b/>
          <w:bCs/>
          <w:color w:val="000000" w:themeColor="text1"/>
          <w:sz w:val="22"/>
          <w:szCs w:val="22"/>
        </w:rPr>
      </w:pPr>
      <w:r w:rsidRPr="00EE4684">
        <w:rPr>
          <w:rFonts w:ascii="Arial" w:hAnsi="Arial" w:cs="Arial"/>
          <w:b/>
          <w:bCs/>
          <w:color w:val="000000" w:themeColor="text1"/>
          <w:sz w:val="22"/>
          <w:szCs w:val="22"/>
          <w:u w:val="single"/>
        </w:rPr>
        <w:t>Disposiciones Generales</w:t>
      </w:r>
    </w:p>
    <w:p w14:paraId="1A13084B" w14:textId="77777777" w:rsidR="007A3674" w:rsidRPr="00EE4684" w:rsidRDefault="00FD531E" w:rsidP="00043403">
      <w:pPr>
        <w:shd w:val="clear" w:color="auto" w:fill="FFFFFF"/>
        <w:autoSpaceDE w:val="0"/>
        <w:autoSpaceDN w:val="0"/>
        <w:adjustRightInd w:val="0"/>
        <w:spacing w:before="120" w:after="120" w:line="360" w:lineRule="auto"/>
        <w:ind w:firstLine="284"/>
        <w:rPr>
          <w:rFonts w:ascii="Arial" w:hAnsi="Arial" w:cs="Arial"/>
          <w:b/>
          <w:bCs/>
          <w:color w:val="000000" w:themeColor="text1"/>
          <w:sz w:val="22"/>
          <w:szCs w:val="22"/>
        </w:rPr>
      </w:pPr>
      <w:r w:rsidRPr="00EE4684">
        <w:rPr>
          <w:rFonts w:ascii="Arial" w:hAnsi="Arial" w:cs="Arial"/>
          <w:b/>
          <w:bCs/>
          <w:color w:val="000000" w:themeColor="text1"/>
          <w:sz w:val="22"/>
          <w:szCs w:val="22"/>
        </w:rPr>
        <w:t>Artículo 1</w:t>
      </w:r>
      <w:r w:rsidR="00AD1F67" w:rsidRPr="00EE4684">
        <w:rPr>
          <w:rFonts w:ascii="Arial" w:hAnsi="Arial" w:cs="Arial"/>
          <w:b/>
          <w:bCs/>
          <w:color w:val="000000" w:themeColor="text1"/>
          <w:sz w:val="22"/>
          <w:szCs w:val="22"/>
        </w:rPr>
        <w:t>. Objeto</w:t>
      </w:r>
      <w:r w:rsidR="00E955FC" w:rsidRPr="00EE4684">
        <w:rPr>
          <w:rFonts w:ascii="Arial" w:hAnsi="Arial" w:cs="Arial"/>
          <w:b/>
          <w:bCs/>
          <w:color w:val="000000" w:themeColor="text1"/>
          <w:sz w:val="22"/>
          <w:szCs w:val="22"/>
        </w:rPr>
        <w:t>.</w:t>
      </w:r>
    </w:p>
    <w:p w14:paraId="6731EA41" w14:textId="0A759BE5" w:rsidR="00FD531E" w:rsidRPr="00EE4684" w:rsidRDefault="00FD531E" w:rsidP="00043403">
      <w:pPr>
        <w:shd w:val="clear" w:color="auto" w:fill="FFFFFF"/>
        <w:autoSpaceDE w:val="0"/>
        <w:autoSpaceDN w:val="0"/>
        <w:adjustRightInd w:val="0"/>
        <w:spacing w:before="120" w:after="12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La presente Orden tiene por objeto establecer las bases regu</w:t>
      </w:r>
      <w:r w:rsidR="00D54DC3" w:rsidRPr="00EE4684">
        <w:rPr>
          <w:rFonts w:ascii="Arial" w:hAnsi="Arial" w:cs="Arial"/>
          <w:color w:val="000000" w:themeColor="text1"/>
          <w:sz w:val="22"/>
          <w:szCs w:val="22"/>
        </w:rPr>
        <w:t xml:space="preserve">ladoras de las subvenciones </w:t>
      </w:r>
      <w:r w:rsidR="004C11CD" w:rsidRPr="00EE4684">
        <w:rPr>
          <w:rFonts w:ascii="Arial" w:hAnsi="Arial" w:cs="Arial"/>
          <w:color w:val="000000" w:themeColor="text1"/>
          <w:sz w:val="22"/>
          <w:szCs w:val="22"/>
        </w:rPr>
        <w:t>destinadas a financiar proyectos de escuelas de madres y padres en E</w:t>
      </w:r>
      <w:r w:rsidR="00522BAE" w:rsidRPr="00EE4684">
        <w:rPr>
          <w:rFonts w:ascii="Arial" w:hAnsi="Arial" w:cs="Arial"/>
          <w:color w:val="000000" w:themeColor="text1"/>
          <w:sz w:val="22"/>
          <w:szCs w:val="22"/>
        </w:rPr>
        <w:t>ducación para la Salud (E</w:t>
      </w:r>
      <w:r w:rsidR="004C11CD" w:rsidRPr="00EE4684">
        <w:rPr>
          <w:rFonts w:ascii="Arial" w:hAnsi="Arial" w:cs="Arial"/>
          <w:color w:val="000000" w:themeColor="text1"/>
          <w:sz w:val="22"/>
          <w:szCs w:val="22"/>
        </w:rPr>
        <w:t>pS</w:t>
      </w:r>
      <w:r w:rsidR="00522BAE" w:rsidRPr="00EE4684">
        <w:rPr>
          <w:rFonts w:ascii="Arial" w:hAnsi="Arial" w:cs="Arial"/>
          <w:color w:val="000000" w:themeColor="text1"/>
          <w:sz w:val="22"/>
          <w:szCs w:val="22"/>
        </w:rPr>
        <w:t>)</w:t>
      </w:r>
      <w:r w:rsidR="004C11CD" w:rsidRPr="00EE4684">
        <w:rPr>
          <w:rFonts w:ascii="Arial" w:hAnsi="Arial" w:cs="Arial"/>
          <w:color w:val="000000" w:themeColor="text1"/>
          <w:sz w:val="22"/>
          <w:szCs w:val="22"/>
        </w:rPr>
        <w:t xml:space="preserve"> </w:t>
      </w:r>
      <w:r w:rsidR="00522BAE" w:rsidRPr="00EE4684">
        <w:rPr>
          <w:rFonts w:ascii="Arial" w:hAnsi="Arial" w:cs="Arial"/>
          <w:color w:val="000000" w:themeColor="text1"/>
          <w:sz w:val="22"/>
          <w:szCs w:val="22"/>
        </w:rPr>
        <w:t xml:space="preserve">a realizar por </w:t>
      </w:r>
      <w:r w:rsidR="00D54DC3" w:rsidRPr="00EE4684">
        <w:rPr>
          <w:rFonts w:ascii="Arial" w:hAnsi="Arial" w:cs="Arial"/>
          <w:color w:val="000000" w:themeColor="text1"/>
          <w:sz w:val="22"/>
          <w:szCs w:val="22"/>
        </w:rPr>
        <w:t xml:space="preserve"> la</w:t>
      </w:r>
      <w:r w:rsidRPr="00EE4684">
        <w:rPr>
          <w:rFonts w:ascii="Arial" w:hAnsi="Arial" w:cs="Arial"/>
          <w:color w:val="000000" w:themeColor="text1"/>
          <w:sz w:val="22"/>
          <w:szCs w:val="22"/>
        </w:rPr>
        <w:t xml:space="preserve">s </w:t>
      </w:r>
      <w:r w:rsidR="00994A39" w:rsidRPr="00EE4684">
        <w:rPr>
          <w:rFonts w:ascii="Arial" w:hAnsi="Arial" w:cs="Arial"/>
          <w:color w:val="000000" w:themeColor="text1"/>
          <w:sz w:val="22"/>
          <w:szCs w:val="22"/>
        </w:rPr>
        <w:t>AMPA</w:t>
      </w:r>
      <w:r w:rsidR="00D54DC3" w:rsidRPr="00EE4684">
        <w:rPr>
          <w:rFonts w:ascii="Arial" w:hAnsi="Arial" w:cs="Arial"/>
          <w:color w:val="000000" w:themeColor="text1"/>
          <w:sz w:val="22"/>
          <w:szCs w:val="22"/>
        </w:rPr>
        <w:t xml:space="preserve"> de centros</w:t>
      </w:r>
      <w:r w:rsidR="00522BAE" w:rsidRPr="00EE4684">
        <w:rPr>
          <w:rFonts w:ascii="Arial" w:hAnsi="Arial" w:cs="Arial"/>
          <w:color w:val="000000" w:themeColor="text1"/>
          <w:sz w:val="22"/>
          <w:szCs w:val="22"/>
        </w:rPr>
        <w:t xml:space="preserve"> docentes</w:t>
      </w:r>
      <w:r w:rsidR="00522BAE" w:rsidRPr="00EE4684">
        <w:rPr>
          <w:rFonts w:ascii="Arial" w:hAnsi="Arial" w:cs="Arial"/>
          <w:color w:val="FF0000"/>
          <w:sz w:val="22"/>
          <w:szCs w:val="22"/>
        </w:rPr>
        <w:t xml:space="preserve"> </w:t>
      </w:r>
      <w:r w:rsidR="00D54DC3" w:rsidRPr="00EE4684">
        <w:rPr>
          <w:rFonts w:ascii="Arial" w:hAnsi="Arial" w:cs="Arial"/>
          <w:color w:val="000000" w:themeColor="text1"/>
          <w:sz w:val="22"/>
          <w:szCs w:val="22"/>
        </w:rPr>
        <w:t>sostenidos con fondos públicos, de niveles no universitarios, ubicados en el ámbito territorial de la Comunidad Autónoma de la Región de Murcia.</w:t>
      </w:r>
    </w:p>
    <w:p w14:paraId="00F4A49F" w14:textId="77777777" w:rsidR="007A3674" w:rsidRPr="00EE4684" w:rsidRDefault="006E049B" w:rsidP="00043403">
      <w:pPr>
        <w:shd w:val="clear" w:color="auto" w:fill="FFFFFF"/>
        <w:autoSpaceDE w:val="0"/>
        <w:autoSpaceDN w:val="0"/>
        <w:adjustRightInd w:val="0"/>
        <w:spacing w:before="120" w:after="120" w:line="360" w:lineRule="auto"/>
        <w:ind w:firstLine="284"/>
        <w:jc w:val="both"/>
        <w:rPr>
          <w:rFonts w:ascii="Arial" w:hAnsi="Arial" w:cs="Arial"/>
          <w:b/>
          <w:bCs/>
          <w:color w:val="000000" w:themeColor="text1"/>
          <w:sz w:val="22"/>
          <w:szCs w:val="22"/>
        </w:rPr>
      </w:pPr>
      <w:r w:rsidRPr="00EE4684">
        <w:rPr>
          <w:rFonts w:ascii="Arial" w:hAnsi="Arial" w:cs="Arial"/>
          <w:b/>
          <w:bCs/>
          <w:color w:val="000000" w:themeColor="text1"/>
          <w:sz w:val="22"/>
          <w:szCs w:val="22"/>
        </w:rPr>
        <w:t>Artículo 2</w:t>
      </w:r>
      <w:r w:rsidR="00D54DC3" w:rsidRPr="00EE4684">
        <w:rPr>
          <w:rFonts w:ascii="Arial" w:hAnsi="Arial" w:cs="Arial"/>
          <w:b/>
          <w:bCs/>
          <w:color w:val="000000" w:themeColor="text1"/>
          <w:sz w:val="22"/>
          <w:szCs w:val="22"/>
        </w:rPr>
        <w:t>. Régimen Jurídico</w:t>
      </w:r>
      <w:r w:rsidR="00E955FC" w:rsidRPr="00EE4684">
        <w:rPr>
          <w:rFonts w:ascii="Arial" w:hAnsi="Arial" w:cs="Arial"/>
          <w:b/>
          <w:bCs/>
          <w:color w:val="000000" w:themeColor="text1"/>
          <w:sz w:val="22"/>
          <w:szCs w:val="22"/>
        </w:rPr>
        <w:t>.</w:t>
      </w:r>
    </w:p>
    <w:p w14:paraId="445C158B" w14:textId="77777777" w:rsidR="006E049B" w:rsidRPr="00EE4684" w:rsidRDefault="006E049B" w:rsidP="00043403">
      <w:pPr>
        <w:widowControl/>
        <w:autoSpaceDE w:val="0"/>
        <w:spacing w:before="120" w:after="120"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El régimen jurídico de las subvenciones reguladas en la presente Orden viene establecido, además de en las presentes bases reguladoras, en la Ley 38/2003, de 17 de noviembre, General de Subvenciones, y su Reglamento de desarrollo, aprobado mediante Real Decreto 887/2006, de 21 de julio, en la Ley 7/2005, de 18 de noviembre, de Subvenciones de la Comunidad Autónoma de la Región de Murcia, en la Ley 39/2015, de 1 de octubre, de Procedimiento Administrativo Común de las Administraciones Públicas, en la Ley 40/2015, de 1 de octubre, de Régimen Jurídico del Sector Público, y en cuanta otra normativa estatal y autonómica sea de aplicación.</w:t>
      </w:r>
    </w:p>
    <w:p w14:paraId="1BB34EAA" w14:textId="77777777" w:rsidR="00D54DC3" w:rsidRPr="00EE4684" w:rsidRDefault="006E049B" w:rsidP="00043403">
      <w:pPr>
        <w:shd w:val="clear" w:color="auto" w:fill="FFFFFF"/>
        <w:autoSpaceDE w:val="0"/>
        <w:autoSpaceDN w:val="0"/>
        <w:adjustRightInd w:val="0"/>
        <w:spacing w:before="120" w:after="120" w:line="360" w:lineRule="auto"/>
        <w:ind w:firstLine="284"/>
        <w:jc w:val="both"/>
        <w:rPr>
          <w:rFonts w:ascii="Arial" w:hAnsi="Arial" w:cs="Arial"/>
          <w:b/>
          <w:bCs/>
          <w:color w:val="000000" w:themeColor="text1"/>
          <w:sz w:val="22"/>
          <w:szCs w:val="22"/>
        </w:rPr>
      </w:pPr>
      <w:r w:rsidRPr="00EE4684">
        <w:rPr>
          <w:rFonts w:ascii="Arial" w:hAnsi="Arial" w:cs="Arial"/>
          <w:b/>
          <w:bCs/>
          <w:color w:val="000000" w:themeColor="text1"/>
          <w:sz w:val="22"/>
          <w:szCs w:val="22"/>
        </w:rPr>
        <w:t>Artículo 3.- Finalidad de las subvenciones.</w:t>
      </w:r>
    </w:p>
    <w:p w14:paraId="48DD948B" w14:textId="77777777" w:rsidR="004C11CD" w:rsidRPr="00EE4684" w:rsidRDefault="00353418" w:rsidP="00043403">
      <w:pPr>
        <w:pStyle w:val="Textoindependiente"/>
        <w:shd w:val="clear" w:color="auto" w:fill="FFFFFF"/>
        <w:spacing w:before="120" w:after="120" w:line="360" w:lineRule="auto"/>
        <w:ind w:firstLine="708"/>
        <w:rPr>
          <w:bCs/>
          <w:color w:val="000000" w:themeColor="text1"/>
          <w:sz w:val="22"/>
          <w:szCs w:val="22"/>
        </w:rPr>
      </w:pPr>
      <w:r w:rsidRPr="00EE4684">
        <w:rPr>
          <w:bCs/>
          <w:color w:val="000000" w:themeColor="text1"/>
          <w:sz w:val="22"/>
          <w:szCs w:val="22"/>
        </w:rPr>
        <w:t xml:space="preserve">Las subvenciones reguladas en la presente Orden van dirigidas a </w:t>
      </w:r>
      <w:r w:rsidR="004C11CD" w:rsidRPr="00EE4684">
        <w:rPr>
          <w:bCs/>
          <w:color w:val="000000" w:themeColor="text1"/>
          <w:sz w:val="22"/>
          <w:szCs w:val="22"/>
        </w:rPr>
        <w:t>la consecución de los siguientes objetivos:</w:t>
      </w:r>
    </w:p>
    <w:p w14:paraId="77986897" w14:textId="77777777" w:rsidR="004C11CD" w:rsidRPr="00EE4684" w:rsidRDefault="004C11CD" w:rsidP="00043403">
      <w:pPr>
        <w:pStyle w:val="Textoindependiente"/>
        <w:numPr>
          <w:ilvl w:val="0"/>
          <w:numId w:val="14"/>
        </w:numPr>
        <w:shd w:val="clear" w:color="auto" w:fill="FFFFFF"/>
        <w:spacing w:before="120" w:after="120" w:line="360" w:lineRule="auto"/>
        <w:rPr>
          <w:color w:val="000000" w:themeColor="text1"/>
          <w:sz w:val="22"/>
          <w:szCs w:val="22"/>
        </w:rPr>
      </w:pPr>
      <w:r w:rsidRPr="00EE4684">
        <w:rPr>
          <w:bCs/>
          <w:color w:val="000000" w:themeColor="text1"/>
          <w:sz w:val="22"/>
          <w:szCs w:val="22"/>
        </w:rPr>
        <w:t>Impulsar la participación activa de las familias en el desarrollo del Plan de Educación para la Salud en la Escuela.</w:t>
      </w:r>
    </w:p>
    <w:p w14:paraId="2CF16FBA" w14:textId="77777777" w:rsidR="004C11CD" w:rsidRPr="00EE4684" w:rsidRDefault="004C11CD" w:rsidP="00043403">
      <w:pPr>
        <w:pStyle w:val="Textoindependiente"/>
        <w:numPr>
          <w:ilvl w:val="0"/>
          <w:numId w:val="14"/>
        </w:numPr>
        <w:shd w:val="clear" w:color="auto" w:fill="FFFFFF"/>
        <w:spacing w:before="120" w:after="120" w:line="360" w:lineRule="auto"/>
        <w:rPr>
          <w:color w:val="000000" w:themeColor="text1"/>
          <w:sz w:val="22"/>
          <w:szCs w:val="22"/>
        </w:rPr>
      </w:pPr>
      <w:r w:rsidRPr="00EE4684">
        <w:rPr>
          <w:bCs/>
          <w:color w:val="000000" w:themeColor="text1"/>
          <w:sz w:val="22"/>
          <w:szCs w:val="22"/>
        </w:rPr>
        <w:t xml:space="preserve">Integrar la EpS en la formación general de los </w:t>
      </w:r>
      <w:r w:rsidRPr="00EE4684">
        <w:rPr>
          <w:bCs/>
          <w:sz w:val="22"/>
          <w:szCs w:val="22"/>
        </w:rPr>
        <w:t>progenitores</w:t>
      </w:r>
      <w:r w:rsidR="001812CE" w:rsidRPr="00EE4684">
        <w:rPr>
          <w:bCs/>
          <w:sz w:val="22"/>
          <w:szCs w:val="22"/>
        </w:rPr>
        <w:t xml:space="preserve"> o tutores legales</w:t>
      </w:r>
      <w:r w:rsidRPr="00EE4684">
        <w:rPr>
          <w:bCs/>
          <w:sz w:val="22"/>
          <w:szCs w:val="22"/>
        </w:rPr>
        <w:t>,</w:t>
      </w:r>
      <w:r w:rsidRPr="00EE4684">
        <w:rPr>
          <w:bCs/>
          <w:color w:val="000000" w:themeColor="text1"/>
          <w:sz w:val="22"/>
          <w:szCs w:val="22"/>
        </w:rPr>
        <w:t xml:space="preserve"> formándoles en la promoción de la salud y la prevención de la enfermedad.</w:t>
      </w:r>
    </w:p>
    <w:p w14:paraId="45580A9C" w14:textId="77777777" w:rsidR="004C11CD" w:rsidRPr="00EE4684" w:rsidRDefault="004C11CD" w:rsidP="00043403">
      <w:pPr>
        <w:pStyle w:val="Textoindependiente"/>
        <w:numPr>
          <w:ilvl w:val="0"/>
          <w:numId w:val="14"/>
        </w:numPr>
        <w:shd w:val="clear" w:color="auto" w:fill="FFFFFF"/>
        <w:spacing w:before="120" w:after="120" w:line="360" w:lineRule="auto"/>
        <w:rPr>
          <w:color w:val="000000" w:themeColor="text1"/>
          <w:sz w:val="22"/>
          <w:szCs w:val="22"/>
        </w:rPr>
      </w:pPr>
      <w:r w:rsidRPr="00EE4684">
        <w:rPr>
          <w:bCs/>
          <w:color w:val="000000" w:themeColor="text1"/>
          <w:sz w:val="22"/>
          <w:szCs w:val="22"/>
        </w:rPr>
        <w:t xml:space="preserve">Dotar a las madres y padres de herramientas para intervenir en los problemas de salud de </w:t>
      </w:r>
      <w:r w:rsidRPr="00EE4684">
        <w:rPr>
          <w:bCs/>
          <w:sz w:val="22"/>
          <w:szCs w:val="22"/>
        </w:rPr>
        <w:t>sus hijos</w:t>
      </w:r>
      <w:r w:rsidR="001812CE" w:rsidRPr="00EE4684">
        <w:rPr>
          <w:bCs/>
          <w:sz w:val="22"/>
          <w:szCs w:val="22"/>
        </w:rPr>
        <w:t xml:space="preserve"> e hijas</w:t>
      </w:r>
      <w:r w:rsidRPr="00EE4684">
        <w:rPr>
          <w:bCs/>
          <w:sz w:val="22"/>
          <w:szCs w:val="22"/>
        </w:rPr>
        <w:t>.</w:t>
      </w:r>
    </w:p>
    <w:p w14:paraId="5D9BECEB" w14:textId="77777777" w:rsidR="008218C5" w:rsidRPr="00EE4684" w:rsidRDefault="004C11CD" w:rsidP="00043403">
      <w:pPr>
        <w:pStyle w:val="Textoindependiente"/>
        <w:numPr>
          <w:ilvl w:val="0"/>
          <w:numId w:val="14"/>
        </w:numPr>
        <w:shd w:val="clear" w:color="auto" w:fill="FFFFFF"/>
        <w:spacing w:before="120" w:after="120" w:line="360" w:lineRule="auto"/>
        <w:rPr>
          <w:color w:val="000000" w:themeColor="text1"/>
          <w:sz w:val="22"/>
          <w:szCs w:val="22"/>
        </w:rPr>
      </w:pPr>
      <w:r w:rsidRPr="00EE4684">
        <w:rPr>
          <w:bCs/>
          <w:color w:val="000000" w:themeColor="text1"/>
          <w:sz w:val="22"/>
          <w:szCs w:val="22"/>
        </w:rPr>
        <w:lastRenderedPageBreak/>
        <w:t>Favorecer la integración de colectivos y el desarrollo comunitario.</w:t>
      </w:r>
      <w:r w:rsidR="008218C5" w:rsidRPr="00EE4684">
        <w:rPr>
          <w:color w:val="000000" w:themeColor="text1"/>
          <w:sz w:val="22"/>
          <w:szCs w:val="22"/>
        </w:rPr>
        <w:t xml:space="preserve"> </w:t>
      </w:r>
    </w:p>
    <w:p w14:paraId="41DCE2F1" w14:textId="77777777" w:rsidR="008B4953" w:rsidRPr="00EE4684" w:rsidRDefault="00B875BD" w:rsidP="00043403">
      <w:pPr>
        <w:pStyle w:val="Standard"/>
        <w:autoSpaceDE w:val="0"/>
        <w:spacing w:before="120" w:after="120" w:line="360" w:lineRule="auto"/>
        <w:ind w:firstLine="284"/>
        <w:rPr>
          <w:rFonts w:ascii="Arial" w:hAnsi="Arial" w:cs="Arial"/>
          <w:b/>
          <w:bCs/>
          <w:color w:val="000000" w:themeColor="text1"/>
          <w:sz w:val="22"/>
          <w:szCs w:val="22"/>
        </w:rPr>
      </w:pPr>
      <w:r w:rsidRPr="00EE4684">
        <w:rPr>
          <w:rFonts w:ascii="Arial" w:hAnsi="Arial" w:cs="Arial"/>
          <w:b/>
          <w:bCs/>
          <w:color w:val="000000" w:themeColor="text1"/>
          <w:sz w:val="22"/>
          <w:szCs w:val="22"/>
        </w:rPr>
        <w:t>Artículo 4.- Requisitos de los beneficiarios.</w:t>
      </w:r>
    </w:p>
    <w:p w14:paraId="51FAFCC9" w14:textId="0756B3D7" w:rsidR="003F7B7E" w:rsidRPr="00EE4684" w:rsidRDefault="003F7B7E" w:rsidP="003F7B7E">
      <w:pPr>
        <w:pStyle w:val="Standard"/>
        <w:autoSpaceDE w:val="0"/>
        <w:spacing w:before="120" w:line="360" w:lineRule="auto"/>
        <w:ind w:firstLine="720"/>
        <w:jc w:val="both"/>
        <w:rPr>
          <w:rFonts w:ascii="Arial" w:hAnsi="Arial" w:cs="Arial"/>
          <w:color w:val="000000" w:themeColor="text1"/>
          <w:sz w:val="22"/>
          <w:szCs w:val="22"/>
        </w:rPr>
      </w:pPr>
      <w:r w:rsidRPr="00EE4684">
        <w:rPr>
          <w:rFonts w:ascii="Arial" w:hAnsi="Arial" w:cs="Arial"/>
          <w:color w:val="000000" w:themeColor="text1"/>
          <w:sz w:val="22"/>
          <w:szCs w:val="22"/>
        </w:rPr>
        <w:t>1. Podrán ser beneficiarios de las subvenciones l</w:t>
      </w:r>
      <w:r w:rsidR="00492EB8" w:rsidRPr="00EE4684">
        <w:rPr>
          <w:rFonts w:ascii="Arial" w:hAnsi="Arial" w:cs="Arial"/>
          <w:color w:val="000000" w:themeColor="text1"/>
          <w:sz w:val="22"/>
          <w:szCs w:val="22"/>
        </w:rPr>
        <w:t>a</w:t>
      </w:r>
      <w:r w:rsidRPr="00EE4684">
        <w:rPr>
          <w:rFonts w:ascii="Arial" w:hAnsi="Arial" w:cs="Arial"/>
          <w:color w:val="000000" w:themeColor="text1"/>
          <w:sz w:val="22"/>
          <w:szCs w:val="22"/>
        </w:rPr>
        <w:t xml:space="preserve">s </w:t>
      </w:r>
      <w:r w:rsidR="00492EB8" w:rsidRPr="00EE4684">
        <w:rPr>
          <w:rFonts w:ascii="Arial" w:hAnsi="Arial" w:cs="Arial"/>
          <w:color w:val="000000" w:themeColor="text1"/>
          <w:sz w:val="22"/>
          <w:szCs w:val="22"/>
        </w:rPr>
        <w:t>AMPA</w:t>
      </w:r>
      <w:r w:rsidRPr="00EE4684">
        <w:rPr>
          <w:rFonts w:ascii="Arial" w:hAnsi="Arial" w:cs="Arial"/>
          <w:color w:val="000000" w:themeColor="text1"/>
          <w:sz w:val="22"/>
          <w:szCs w:val="22"/>
        </w:rPr>
        <w:t xml:space="preserve"> </w:t>
      </w:r>
      <w:r w:rsidR="00492EB8" w:rsidRPr="00EE4684">
        <w:rPr>
          <w:rFonts w:ascii="Arial" w:hAnsi="Arial" w:cs="Arial"/>
          <w:color w:val="000000" w:themeColor="text1"/>
          <w:sz w:val="22"/>
          <w:szCs w:val="22"/>
        </w:rPr>
        <w:t xml:space="preserve">de centros </w:t>
      </w:r>
      <w:r w:rsidR="00522BAE" w:rsidRPr="00EE4684">
        <w:rPr>
          <w:rFonts w:ascii="Arial" w:hAnsi="Arial" w:cs="Arial"/>
          <w:color w:val="000000" w:themeColor="text1"/>
          <w:sz w:val="22"/>
          <w:szCs w:val="22"/>
        </w:rPr>
        <w:t>docentes</w:t>
      </w:r>
      <w:r w:rsidR="00522BAE" w:rsidRPr="00EE4684">
        <w:rPr>
          <w:rFonts w:ascii="Arial" w:hAnsi="Arial" w:cs="Arial"/>
          <w:color w:val="FF0000"/>
          <w:sz w:val="22"/>
          <w:szCs w:val="22"/>
        </w:rPr>
        <w:t xml:space="preserve"> </w:t>
      </w:r>
      <w:r w:rsidR="00492EB8" w:rsidRPr="00EE4684">
        <w:rPr>
          <w:rFonts w:ascii="Arial" w:hAnsi="Arial" w:cs="Arial"/>
          <w:color w:val="000000" w:themeColor="text1"/>
          <w:sz w:val="22"/>
          <w:szCs w:val="22"/>
        </w:rPr>
        <w:t>sostenidos con fondos públicos de niveles no universitarios</w:t>
      </w:r>
      <w:r w:rsidRPr="00EE4684">
        <w:rPr>
          <w:rFonts w:ascii="Arial" w:hAnsi="Arial" w:cs="Arial"/>
          <w:color w:val="000000" w:themeColor="text1"/>
          <w:sz w:val="22"/>
          <w:szCs w:val="22"/>
        </w:rPr>
        <w:t xml:space="preserve"> de la Región de Murcia</w:t>
      </w:r>
      <w:r w:rsidR="00522BAE" w:rsidRPr="00EE4684">
        <w:rPr>
          <w:rFonts w:ascii="Arial" w:hAnsi="Arial" w:cs="Arial"/>
          <w:color w:val="000000" w:themeColor="text1"/>
          <w:sz w:val="22"/>
          <w:szCs w:val="22"/>
        </w:rPr>
        <w:t>,</w:t>
      </w:r>
      <w:r w:rsidRPr="00EE4684">
        <w:rPr>
          <w:rFonts w:ascii="Arial" w:hAnsi="Arial" w:cs="Arial"/>
          <w:color w:val="000000" w:themeColor="text1"/>
          <w:sz w:val="22"/>
          <w:szCs w:val="22"/>
        </w:rPr>
        <w:t xml:space="preserve"> que im</w:t>
      </w:r>
      <w:r w:rsidR="00944F8C" w:rsidRPr="00EE4684">
        <w:rPr>
          <w:rFonts w:ascii="Arial" w:hAnsi="Arial" w:cs="Arial"/>
          <w:color w:val="000000" w:themeColor="text1"/>
          <w:sz w:val="22"/>
          <w:szCs w:val="22"/>
        </w:rPr>
        <w:t>partan enseñanzas obligatorias.</w:t>
      </w:r>
      <w:r w:rsidR="0000147E" w:rsidRPr="00EE4684">
        <w:rPr>
          <w:rFonts w:ascii="Arial" w:hAnsi="Arial" w:cs="Arial"/>
          <w:color w:val="000000" w:themeColor="text1"/>
          <w:sz w:val="22"/>
          <w:szCs w:val="22"/>
        </w:rPr>
        <w:t xml:space="preserve"> </w:t>
      </w:r>
    </w:p>
    <w:p w14:paraId="627E6AE1" w14:textId="125491CE" w:rsidR="00D25E10" w:rsidRPr="00EE4684" w:rsidRDefault="00D25E10" w:rsidP="00511AEB">
      <w:pPr>
        <w:pStyle w:val="Standard"/>
        <w:autoSpaceDE w:val="0"/>
        <w:spacing w:before="120" w:line="360" w:lineRule="auto"/>
        <w:ind w:firstLine="720"/>
        <w:jc w:val="both"/>
        <w:rPr>
          <w:rFonts w:ascii="Arial" w:hAnsi="Arial" w:cs="Arial"/>
          <w:color w:val="000000" w:themeColor="text1"/>
          <w:sz w:val="22"/>
          <w:szCs w:val="22"/>
        </w:rPr>
      </w:pPr>
      <w:r w:rsidRPr="00EE4684">
        <w:rPr>
          <w:rFonts w:ascii="Arial" w:hAnsi="Arial" w:cs="Arial"/>
          <w:color w:val="000000" w:themeColor="text1"/>
          <w:sz w:val="22"/>
          <w:szCs w:val="22"/>
        </w:rPr>
        <w:t>2. Para poder ser beneficiarias, las AMPA deberán estar inscritas en el Registro de Asociaciones de la Comunidad Autónoma de la Región de Murcia.</w:t>
      </w:r>
    </w:p>
    <w:p w14:paraId="7D8FCCBF" w14:textId="07A8CE0E" w:rsidR="00D25E10" w:rsidRPr="00EE4684" w:rsidRDefault="00D25E10" w:rsidP="00511AEB">
      <w:pPr>
        <w:pStyle w:val="Standard"/>
        <w:autoSpaceDE w:val="0"/>
        <w:spacing w:before="120" w:line="360" w:lineRule="auto"/>
        <w:ind w:firstLine="720"/>
        <w:jc w:val="both"/>
        <w:rPr>
          <w:rFonts w:ascii="Arial" w:hAnsi="Arial" w:cs="Arial"/>
          <w:color w:val="000000" w:themeColor="text1"/>
          <w:sz w:val="22"/>
          <w:szCs w:val="22"/>
        </w:rPr>
      </w:pPr>
      <w:r w:rsidRPr="00EE4684">
        <w:rPr>
          <w:rFonts w:ascii="Arial" w:hAnsi="Arial" w:cs="Arial"/>
          <w:color w:val="000000" w:themeColor="text1"/>
          <w:sz w:val="22"/>
          <w:szCs w:val="22"/>
        </w:rPr>
        <w:t>El cumplimiento de este requisito se comprobará de oficio por el órgano instructor del procedimiento, recabando telemáticamente el correspondiente certificado de inscripción a través de la Plataforma de Interoperabilidad. No obstante, la AMPA solicitante podrá denegar su consentimiento a la obtención telemática de dicho documento, en cuyo caso deberá presentar</w:t>
      </w:r>
      <w:r w:rsidR="00391171" w:rsidRPr="00EE4684">
        <w:rPr>
          <w:rFonts w:ascii="Arial" w:hAnsi="Arial" w:cs="Arial"/>
          <w:color w:val="000000" w:themeColor="text1"/>
          <w:sz w:val="22"/>
          <w:szCs w:val="22"/>
        </w:rPr>
        <w:t xml:space="preserve"> el correspondiente certificado, en papel, junto a la solicitud de la subvención.</w:t>
      </w:r>
    </w:p>
    <w:p w14:paraId="212DFE17" w14:textId="50B4F647" w:rsidR="00391171" w:rsidRPr="00EE4684" w:rsidRDefault="00391171" w:rsidP="00511AEB">
      <w:pPr>
        <w:pStyle w:val="Standard"/>
        <w:autoSpaceDE w:val="0"/>
        <w:spacing w:before="120" w:line="360" w:lineRule="auto"/>
        <w:ind w:firstLine="720"/>
        <w:jc w:val="both"/>
        <w:rPr>
          <w:rFonts w:ascii="Arial" w:hAnsi="Arial" w:cs="Arial"/>
          <w:color w:val="000000" w:themeColor="text1"/>
          <w:sz w:val="22"/>
          <w:szCs w:val="22"/>
        </w:rPr>
      </w:pPr>
      <w:r w:rsidRPr="00EE4684">
        <w:rPr>
          <w:rFonts w:ascii="Arial" w:hAnsi="Arial" w:cs="Arial"/>
          <w:color w:val="000000" w:themeColor="text1"/>
          <w:sz w:val="22"/>
          <w:szCs w:val="22"/>
        </w:rPr>
        <w:t>En el caso de que el AMPA solicitante no estuviere inscrita en el citado Registro, deberá presentar</w:t>
      </w:r>
      <w:r w:rsidR="002E16ED" w:rsidRPr="00EE4684">
        <w:rPr>
          <w:rFonts w:ascii="Arial" w:hAnsi="Arial" w:cs="Arial"/>
          <w:color w:val="000000" w:themeColor="text1"/>
          <w:sz w:val="22"/>
          <w:szCs w:val="22"/>
        </w:rPr>
        <w:t xml:space="preserve"> copia de</w:t>
      </w:r>
      <w:r w:rsidRPr="00EE4684">
        <w:rPr>
          <w:rFonts w:ascii="Arial" w:hAnsi="Arial" w:cs="Arial"/>
          <w:color w:val="000000" w:themeColor="text1"/>
          <w:sz w:val="22"/>
          <w:szCs w:val="22"/>
        </w:rPr>
        <w:t xml:space="preserve"> la solicitud de inscripción en el mismo, efectuándose la comprobación prevista en el apartado anterior en el </w:t>
      </w:r>
      <w:r w:rsidR="002E16ED" w:rsidRPr="00EE4684">
        <w:rPr>
          <w:rFonts w:ascii="Arial" w:hAnsi="Arial" w:cs="Arial"/>
          <w:color w:val="000000" w:themeColor="text1"/>
          <w:sz w:val="22"/>
          <w:szCs w:val="22"/>
        </w:rPr>
        <w:t>momento inmediatamente anterior a dictarse la propuesta de resolución provisional a la que se hace referencia en el artículo 18.</w:t>
      </w:r>
    </w:p>
    <w:p w14:paraId="07C44876" w14:textId="516A53D7" w:rsidR="003F7B7E" w:rsidRPr="00EE4684" w:rsidRDefault="00E533D4" w:rsidP="00511AEB">
      <w:pPr>
        <w:pStyle w:val="Standard"/>
        <w:autoSpaceDE w:val="0"/>
        <w:spacing w:before="120" w:line="360" w:lineRule="auto"/>
        <w:ind w:firstLine="720"/>
        <w:jc w:val="both"/>
        <w:rPr>
          <w:rFonts w:ascii="Arial" w:hAnsi="Arial" w:cs="Arial"/>
          <w:strike/>
          <w:color w:val="000000" w:themeColor="text1"/>
          <w:sz w:val="22"/>
          <w:szCs w:val="22"/>
        </w:rPr>
      </w:pPr>
      <w:r w:rsidRPr="00EE4684">
        <w:rPr>
          <w:rFonts w:ascii="Arial" w:hAnsi="Arial" w:cs="Arial"/>
          <w:color w:val="000000" w:themeColor="text1"/>
          <w:sz w:val="22"/>
          <w:szCs w:val="22"/>
        </w:rPr>
        <w:t>3</w:t>
      </w:r>
      <w:r w:rsidR="00511AEB" w:rsidRPr="00EE4684">
        <w:rPr>
          <w:rFonts w:ascii="Arial" w:hAnsi="Arial" w:cs="Arial"/>
          <w:color w:val="000000" w:themeColor="text1"/>
          <w:sz w:val="22"/>
          <w:szCs w:val="22"/>
        </w:rPr>
        <w:t xml:space="preserve">.  </w:t>
      </w:r>
      <w:r w:rsidR="003F7B7E" w:rsidRPr="00EE4684">
        <w:rPr>
          <w:rFonts w:ascii="Arial" w:hAnsi="Arial" w:cs="Arial"/>
          <w:color w:val="000000" w:themeColor="text1"/>
          <w:sz w:val="22"/>
          <w:szCs w:val="22"/>
        </w:rPr>
        <w:t>No podrán obte</w:t>
      </w:r>
      <w:r w:rsidR="00511AEB" w:rsidRPr="00EE4684">
        <w:rPr>
          <w:rFonts w:ascii="Arial" w:hAnsi="Arial" w:cs="Arial"/>
          <w:color w:val="000000" w:themeColor="text1"/>
          <w:sz w:val="22"/>
          <w:szCs w:val="22"/>
        </w:rPr>
        <w:t>ner la condición de beneficiaria</w:t>
      </w:r>
      <w:r w:rsidR="003F7B7E" w:rsidRPr="00EE4684">
        <w:rPr>
          <w:rFonts w:ascii="Arial" w:hAnsi="Arial" w:cs="Arial"/>
          <w:color w:val="000000" w:themeColor="text1"/>
          <w:sz w:val="22"/>
          <w:szCs w:val="22"/>
        </w:rPr>
        <w:t>s aquellas</w:t>
      </w:r>
      <w:r w:rsidR="00511AEB" w:rsidRPr="00EE4684">
        <w:rPr>
          <w:rFonts w:ascii="Arial" w:hAnsi="Arial" w:cs="Arial"/>
          <w:color w:val="000000" w:themeColor="text1"/>
          <w:sz w:val="22"/>
          <w:szCs w:val="22"/>
        </w:rPr>
        <w:t xml:space="preserve"> AMPA </w:t>
      </w:r>
      <w:r w:rsidR="003F7B7E" w:rsidRPr="00EE4684">
        <w:rPr>
          <w:rFonts w:ascii="Arial" w:hAnsi="Arial" w:cs="Arial"/>
          <w:color w:val="000000" w:themeColor="text1"/>
          <w:sz w:val="22"/>
          <w:szCs w:val="22"/>
        </w:rPr>
        <w:t>que incurran en alguna de las prohibiciones establecidas en el artículo 13.2 y 3 de la ley 38/2003, de 17 de noviembre, General de Subvenciones.</w:t>
      </w:r>
      <w:r w:rsidR="003F7B7E" w:rsidRPr="00EE4684">
        <w:rPr>
          <w:rFonts w:ascii="Arial" w:hAnsi="Arial" w:cs="Arial"/>
          <w:strike/>
          <w:color w:val="000000" w:themeColor="text1"/>
          <w:sz w:val="22"/>
          <w:szCs w:val="22"/>
        </w:rPr>
        <w:t xml:space="preserve"> </w:t>
      </w:r>
    </w:p>
    <w:p w14:paraId="101C8ACC" w14:textId="77777777" w:rsidR="00522BAE" w:rsidRPr="00EE4684" w:rsidRDefault="00522BAE" w:rsidP="00EA4919">
      <w:pPr>
        <w:pStyle w:val="Textocomentario1"/>
        <w:spacing w:line="360" w:lineRule="auto"/>
        <w:ind w:firstLine="1418"/>
        <w:jc w:val="both"/>
        <w:rPr>
          <w:rFonts w:ascii="Arial" w:hAnsi="Arial" w:cs="Arial"/>
          <w:color w:val="000000" w:themeColor="text1"/>
          <w:sz w:val="22"/>
          <w:szCs w:val="22"/>
        </w:rPr>
      </w:pPr>
    </w:p>
    <w:p w14:paraId="320562DE" w14:textId="77777777" w:rsidR="007C1A9F" w:rsidRPr="00EE4684" w:rsidRDefault="003F7B7E" w:rsidP="00511AEB">
      <w:pPr>
        <w:pStyle w:val="Textocomentario1"/>
        <w:spacing w:line="360" w:lineRule="auto"/>
        <w:ind w:firstLine="708"/>
        <w:jc w:val="both"/>
        <w:rPr>
          <w:rFonts w:ascii="Arial" w:hAnsi="Arial" w:cs="Arial"/>
          <w:color w:val="000000" w:themeColor="text1"/>
          <w:sz w:val="22"/>
          <w:szCs w:val="22"/>
        </w:rPr>
      </w:pPr>
      <w:r w:rsidRPr="00EE4684">
        <w:rPr>
          <w:rFonts w:ascii="Arial" w:hAnsi="Arial" w:cs="Arial"/>
          <w:color w:val="000000" w:themeColor="text1"/>
          <w:sz w:val="22"/>
          <w:szCs w:val="22"/>
        </w:rPr>
        <w:t xml:space="preserve">La acreditación de no incurrir en tales prohibiciones se efectuará mediante la presentación de una declaración responsable, que deberá ajustarse al modelo que se establece en </w:t>
      </w:r>
      <w:r w:rsidRPr="001247D1">
        <w:rPr>
          <w:rFonts w:ascii="Arial" w:hAnsi="Arial" w:cs="Arial"/>
          <w:color w:val="000000" w:themeColor="text1"/>
          <w:sz w:val="22"/>
          <w:szCs w:val="22"/>
        </w:rPr>
        <w:t>el Anexo I.</w:t>
      </w:r>
    </w:p>
    <w:p w14:paraId="5C386A48" w14:textId="77777777" w:rsidR="00391171" w:rsidRPr="00EE4684" w:rsidRDefault="00391171" w:rsidP="00511AEB">
      <w:pPr>
        <w:pStyle w:val="Textocomentario1"/>
        <w:spacing w:line="360" w:lineRule="auto"/>
        <w:ind w:firstLine="708"/>
        <w:jc w:val="both"/>
        <w:rPr>
          <w:rFonts w:ascii="Arial" w:hAnsi="Arial" w:cs="Arial"/>
          <w:color w:val="000000" w:themeColor="text1"/>
          <w:sz w:val="22"/>
          <w:szCs w:val="22"/>
        </w:rPr>
      </w:pPr>
    </w:p>
    <w:p w14:paraId="7FF13ECD" w14:textId="29AC23F7" w:rsidR="00391171" w:rsidRPr="00EE4684" w:rsidRDefault="00391171" w:rsidP="00391171">
      <w:pPr>
        <w:pStyle w:val="Standard"/>
        <w:autoSpaceDE w:val="0"/>
        <w:spacing w:before="120" w:line="360" w:lineRule="auto"/>
        <w:ind w:firstLine="720"/>
        <w:jc w:val="both"/>
        <w:rPr>
          <w:rFonts w:ascii="Arial" w:hAnsi="Arial" w:cs="Arial"/>
          <w:color w:val="000000" w:themeColor="text1"/>
          <w:sz w:val="22"/>
          <w:szCs w:val="22"/>
        </w:rPr>
      </w:pPr>
      <w:r w:rsidRPr="00EE4684">
        <w:rPr>
          <w:rFonts w:ascii="Arial" w:hAnsi="Arial" w:cs="Arial"/>
          <w:color w:val="000000" w:themeColor="text1"/>
          <w:sz w:val="22"/>
          <w:szCs w:val="22"/>
        </w:rPr>
        <w:t xml:space="preserve">4. </w:t>
      </w:r>
      <w:r w:rsidRPr="00EE4684">
        <w:rPr>
          <w:rFonts w:ascii="Arial" w:hAnsi="Arial" w:cs="Arial"/>
          <w:bCs/>
          <w:color w:val="000000" w:themeColor="text1"/>
          <w:sz w:val="22"/>
          <w:szCs w:val="22"/>
        </w:rPr>
        <w:t xml:space="preserve">Las AMPA de varios centros docentes pertenecientes a un mismo </w:t>
      </w:r>
      <w:r w:rsidR="00DB517C" w:rsidRPr="00EE4684">
        <w:rPr>
          <w:rFonts w:ascii="Arial" w:hAnsi="Arial" w:cs="Arial"/>
          <w:bCs/>
          <w:color w:val="000000" w:themeColor="text1"/>
          <w:sz w:val="22"/>
          <w:szCs w:val="22"/>
        </w:rPr>
        <w:t xml:space="preserve">municipio, </w:t>
      </w:r>
      <w:r w:rsidRPr="00EE4684">
        <w:rPr>
          <w:rFonts w:ascii="Arial" w:hAnsi="Arial" w:cs="Arial"/>
          <w:bCs/>
          <w:color w:val="000000" w:themeColor="text1"/>
          <w:sz w:val="22"/>
          <w:szCs w:val="22"/>
        </w:rPr>
        <w:t>podrán actuar cooperativamente para llevar a cabo una misma Escuela de Madres y Padres en Educación para la Salud, en cuyo caso los requisitos previstos en los dos apartados anteriores deberá ser cumplido por cada una de las AMPA participantes.</w:t>
      </w:r>
    </w:p>
    <w:p w14:paraId="7B522FE2" w14:textId="1B03E83D" w:rsidR="00391171" w:rsidRPr="00EE4684" w:rsidRDefault="00391171" w:rsidP="00511AEB">
      <w:pPr>
        <w:pStyle w:val="Textocomentario1"/>
        <w:spacing w:line="360" w:lineRule="auto"/>
        <w:ind w:firstLine="708"/>
        <w:jc w:val="both"/>
        <w:rPr>
          <w:rFonts w:ascii="Arial" w:hAnsi="Arial" w:cs="Arial"/>
          <w:color w:val="FF0000"/>
          <w:sz w:val="22"/>
          <w:szCs w:val="22"/>
        </w:rPr>
      </w:pPr>
    </w:p>
    <w:p w14:paraId="4BEC9206" w14:textId="7623BD58" w:rsidR="00C25270" w:rsidRDefault="000B389E" w:rsidP="005F3942">
      <w:pPr>
        <w:pStyle w:val="Textoindependiente2"/>
        <w:shd w:val="clear" w:color="auto" w:fill="FFFFFF"/>
        <w:spacing w:before="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lastRenderedPageBreak/>
        <w:t xml:space="preserve">5. </w:t>
      </w:r>
      <w:r w:rsidR="00C25270" w:rsidRPr="001439B1">
        <w:rPr>
          <w:rFonts w:ascii="Arial" w:hAnsi="Arial" w:cs="Arial"/>
          <w:color w:val="000000" w:themeColor="text1"/>
          <w:sz w:val="22"/>
          <w:szCs w:val="22"/>
        </w:rPr>
        <w:t>Para participar en la convocatoria, las AMPA tendrán que presentar un proyecto de Escuela de Padres y Madres en educación para la salud, que debe desarrollarse durante el curso escolar.</w:t>
      </w:r>
    </w:p>
    <w:p w14:paraId="1E7860E8" w14:textId="4DAABB1C" w:rsidR="001C1F36" w:rsidRPr="00EE4684" w:rsidRDefault="001C1F36" w:rsidP="005F3942">
      <w:pPr>
        <w:pStyle w:val="Textoindependiente2"/>
        <w:shd w:val="clear" w:color="auto" w:fill="FFFFFF"/>
        <w:spacing w:before="120" w:line="360" w:lineRule="auto"/>
        <w:ind w:firstLine="709"/>
        <w:jc w:val="both"/>
        <w:rPr>
          <w:rFonts w:ascii="Arial" w:hAnsi="Arial" w:cs="Arial"/>
          <w:b/>
          <w:color w:val="000000" w:themeColor="text1"/>
          <w:sz w:val="22"/>
          <w:szCs w:val="22"/>
        </w:rPr>
      </w:pPr>
      <w:r w:rsidRPr="00EE4684">
        <w:rPr>
          <w:rFonts w:ascii="Arial" w:hAnsi="Arial" w:cs="Arial"/>
          <w:color w:val="000000" w:themeColor="text1"/>
          <w:sz w:val="22"/>
          <w:szCs w:val="22"/>
        </w:rPr>
        <w:t>Las</w:t>
      </w:r>
      <w:r w:rsidR="00A173ED" w:rsidRPr="00EE4684">
        <w:rPr>
          <w:rFonts w:ascii="Arial" w:hAnsi="Arial" w:cs="Arial"/>
          <w:color w:val="000000" w:themeColor="text1"/>
          <w:sz w:val="22"/>
          <w:szCs w:val="22"/>
        </w:rPr>
        <w:t xml:space="preserve"> actuaciones propuestas para estas</w:t>
      </w:r>
      <w:r w:rsidRPr="00EE4684">
        <w:rPr>
          <w:rFonts w:ascii="Arial" w:hAnsi="Arial" w:cs="Arial"/>
          <w:color w:val="000000" w:themeColor="text1"/>
          <w:sz w:val="22"/>
          <w:szCs w:val="22"/>
        </w:rPr>
        <w:t xml:space="preserve"> Escuelas de Madres y Padres tratarán sobre alguno de los contenidos de EpS contemplados en el Plan de Educación para la Salud en la Escuela, especialmente:</w:t>
      </w:r>
    </w:p>
    <w:p w14:paraId="0B2A69D1" w14:textId="77777777" w:rsidR="001C1F36" w:rsidRPr="00EE4684" w:rsidRDefault="001C1F36"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Higiene y cuidados personales. Salud Bucodental;</w:t>
      </w:r>
    </w:p>
    <w:p w14:paraId="752A3FFA" w14:textId="77777777" w:rsidR="001C1F36" w:rsidRPr="00EE4684" w:rsidRDefault="001C1F36"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Alimentación y nutrición;</w:t>
      </w:r>
    </w:p>
    <w:p w14:paraId="70E55DD7" w14:textId="77777777" w:rsidR="001C1F36" w:rsidRPr="00EE4684" w:rsidRDefault="001C1F36"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Medioambiente y salud;</w:t>
      </w:r>
    </w:p>
    <w:p w14:paraId="2A4E0368" w14:textId="77777777" w:rsidR="001C1F36" w:rsidRPr="00EE4684" w:rsidRDefault="001C1F36"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Promoción de la seguridad y prevención de accidentes. Educación vial;</w:t>
      </w:r>
    </w:p>
    <w:p w14:paraId="0DE581D4" w14:textId="77777777" w:rsidR="001C1F36" w:rsidRPr="00EE4684" w:rsidRDefault="001C1F36"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Educación para el Consumo. Influencia de los medios de comunicación de masas;</w:t>
      </w:r>
    </w:p>
    <w:p w14:paraId="38B25BB6" w14:textId="77777777" w:rsidR="001C1F36" w:rsidRPr="00EE4684" w:rsidRDefault="006E1248"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S</w:t>
      </w:r>
      <w:r w:rsidR="001C1F36" w:rsidRPr="00EE4684">
        <w:rPr>
          <w:rFonts w:ascii="Arial" w:hAnsi="Arial" w:cs="Arial"/>
          <w:color w:val="000000" w:themeColor="text1"/>
          <w:sz w:val="22"/>
          <w:szCs w:val="22"/>
        </w:rPr>
        <w:t>alud Mental. Conocimiento de uno mismo y relaciones sociales. Autoestima, asertividad, habilidades sociales, toma de decisiones, resolución de conflictos, comunicación, etc.</w:t>
      </w:r>
    </w:p>
    <w:p w14:paraId="2D7529B6" w14:textId="77777777" w:rsidR="001C1F36" w:rsidRPr="00EE4684" w:rsidRDefault="001C1F36"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Prevención de las drogodependencias. Alcohol, tabaco, nuevas tecnologías;</w:t>
      </w:r>
    </w:p>
    <w:p w14:paraId="02CE07BC" w14:textId="77777777" w:rsidR="001C1F36" w:rsidRPr="00EE4684" w:rsidRDefault="001C1F36"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Sexualidad y afectividad;</w:t>
      </w:r>
    </w:p>
    <w:p w14:paraId="350B57E4" w14:textId="77777777" w:rsidR="001C1F36" w:rsidRPr="00EE4684" w:rsidRDefault="001C1F36" w:rsidP="00B830E6">
      <w:pPr>
        <w:pStyle w:val="Textoindependiente2"/>
        <w:numPr>
          <w:ilvl w:val="0"/>
          <w:numId w:val="43"/>
        </w:numPr>
        <w:shd w:val="clear" w:color="auto" w:fill="FFFFFF"/>
        <w:spacing w:before="120" w:line="360" w:lineRule="auto"/>
        <w:jc w:val="both"/>
        <w:rPr>
          <w:rFonts w:ascii="Arial" w:hAnsi="Arial" w:cs="Arial"/>
          <w:b/>
          <w:color w:val="000000" w:themeColor="text1"/>
          <w:sz w:val="22"/>
          <w:szCs w:val="22"/>
        </w:rPr>
      </w:pPr>
      <w:r w:rsidRPr="00EE4684">
        <w:rPr>
          <w:rFonts w:ascii="Arial" w:hAnsi="Arial" w:cs="Arial"/>
          <w:color w:val="000000" w:themeColor="text1"/>
          <w:sz w:val="22"/>
          <w:szCs w:val="22"/>
        </w:rPr>
        <w:t>Actividad física. Ocio y tiempo libre;</w:t>
      </w:r>
    </w:p>
    <w:p w14:paraId="0F37A033" w14:textId="77777777" w:rsidR="002E276D" w:rsidRPr="00EE4684" w:rsidRDefault="001C1F36" w:rsidP="00B830E6">
      <w:pPr>
        <w:pStyle w:val="Textoindependiente2"/>
        <w:numPr>
          <w:ilvl w:val="0"/>
          <w:numId w:val="43"/>
        </w:numPr>
        <w:shd w:val="clear" w:color="auto" w:fill="FFFFFF"/>
        <w:spacing w:before="120" w:line="360" w:lineRule="auto"/>
        <w:jc w:val="both"/>
        <w:rPr>
          <w:rFonts w:ascii="Arial" w:hAnsi="Arial" w:cs="Arial"/>
          <w:sz w:val="22"/>
          <w:szCs w:val="22"/>
        </w:rPr>
      </w:pPr>
      <w:r w:rsidRPr="00EE4684">
        <w:rPr>
          <w:rFonts w:ascii="Arial" w:hAnsi="Arial" w:cs="Arial"/>
          <w:color w:val="000000" w:themeColor="text1"/>
          <w:sz w:val="22"/>
          <w:szCs w:val="22"/>
        </w:rPr>
        <w:t>Otros temas de PS y EpS de interés para mejorar la salud y los estilos de vida de la comunidad educativa</w:t>
      </w:r>
      <w:r w:rsidR="006528F1" w:rsidRPr="00EE4684">
        <w:rPr>
          <w:rFonts w:ascii="Arial" w:hAnsi="Arial" w:cs="Arial"/>
          <w:color w:val="000000" w:themeColor="text1"/>
          <w:sz w:val="22"/>
          <w:szCs w:val="22"/>
        </w:rPr>
        <w:t>,</w:t>
      </w:r>
      <w:r w:rsidR="002E276D" w:rsidRPr="00EE4684">
        <w:rPr>
          <w:rFonts w:ascii="Arial" w:hAnsi="Arial" w:cs="Arial"/>
          <w:color w:val="000000" w:themeColor="text1"/>
          <w:sz w:val="22"/>
          <w:szCs w:val="22"/>
        </w:rPr>
        <w:t xml:space="preserve"> </w:t>
      </w:r>
      <w:r w:rsidR="002E276D" w:rsidRPr="00EE4684">
        <w:rPr>
          <w:rFonts w:ascii="Arial" w:hAnsi="Arial" w:cs="Arial"/>
          <w:sz w:val="22"/>
          <w:szCs w:val="22"/>
        </w:rPr>
        <w:t>la coeducación (educación en igualdad de género)</w:t>
      </w:r>
      <w:r w:rsidR="006528F1" w:rsidRPr="00EE4684">
        <w:rPr>
          <w:rFonts w:ascii="Arial" w:hAnsi="Arial" w:cs="Arial"/>
          <w:sz w:val="22"/>
          <w:szCs w:val="22"/>
        </w:rPr>
        <w:t xml:space="preserve"> y la equidad en salud.</w:t>
      </w:r>
    </w:p>
    <w:p w14:paraId="64096AE4" w14:textId="77777777" w:rsidR="00B875BD" w:rsidRPr="00EE4684" w:rsidRDefault="00E4309B" w:rsidP="00043403">
      <w:pPr>
        <w:shd w:val="clear" w:color="auto" w:fill="FFFFFF"/>
        <w:autoSpaceDE w:val="0"/>
        <w:autoSpaceDN w:val="0"/>
        <w:adjustRightInd w:val="0"/>
        <w:spacing w:before="120" w:after="120" w:line="360" w:lineRule="auto"/>
        <w:ind w:firstLine="284"/>
        <w:jc w:val="both"/>
        <w:rPr>
          <w:rFonts w:ascii="Arial" w:hAnsi="Arial" w:cs="Arial"/>
          <w:b/>
          <w:color w:val="000000" w:themeColor="text1"/>
          <w:sz w:val="22"/>
          <w:szCs w:val="22"/>
        </w:rPr>
      </w:pPr>
      <w:r w:rsidRPr="00EE4684">
        <w:rPr>
          <w:rFonts w:ascii="Arial" w:hAnsi="Arial" w:cs="Arial"/>
          <w:b/>
          <w:color w:val="000000" w:themeColor="text1"/>
          <w:sz w:val="22"/>
          <w:szCs w:val="22"/>
        </w:rPr>
        <w:t>Artículo 5.- Cuantía de las subvenciones.</w:t>
      </w:r>
    </w:p>
    <w:p w14:paraId="0A791FCC" w14:textId="3C9D60BD" w:rsidR="00137EB1" w:rsidRPr="00EE4684" w:rsidRDefault="00EB0EA3" w:rsidP="00152274">
      <w:pPr>
        <w:pStyle w:val="Standard"/>
        <w:autoSpaceDE w:val="0"/>
        <w:spacing w:before="120" w:after="120" w:line="360" w:lineRule="auto"/>
        <w:ind w:left="709"/>
        <w:jc w:val="both"/>
        <w:rPr>
          <w:rFonts w:ascii="Arial" w:hAnsi="Arial" w:cs="Arial"/>
          <w:color w:val="000000" w:themeColor="text1"/>
          <w:sz w:val="22"/>
          <w:szCs w:val="22"/>
        </w:rPr>
      </w:pPr>
      <w:r w:rsidRPr="00EE4684">
        <w:rPr>
          <w:rFonts w:ascii="Arial" w:eastAsia="Arial Unicode MS" w:hAnsi="Arial" w:cs="Arial"/>
          <w:color w:val="000000" w:themeColor="text1"/>
          <w:sz w:val="22"/>
          <w:szCs w:val="22"/>
        </w:rPr>
        <w:t xml:space="preserve">1. </w:t>
      </w:r>
      <w:r w:rsidR="00A848DF" w:rsidRPr="00EE4684">
        <w:rPr>
          <w:rFonts w:ascii="Arial" w:eastAsia="Arial Unicode MS" w:hAnsi="Arial" w:cs="Arial"/>
          <w:color w:val="000000" w:themeColor="text1"/>
          <w:sz w:val="22"/>
          <w:szCs w:val="22"/>
        </w:rPr>
        <w:t>El importe de la subvención</w:t>
      </w:r>
      <w:r w:rsidR="00B67D98" w:rsidRPr="00EE4684">
        <w:rPr>
          <w:rFonts w:ascii="Arial" w:eastAsia="Arial Unicode MS" w:hAnsi="Arial" w:cs="Arial"/>
          <w:color w:val="000000" w:themeColor="text1"/>
          <w:sz w:val="22"/>
          <w:szCs w:val="22"/>
        </w:rPr>
        <w:t xml:space="preserve"> </w:t>
      </w:r>
      <w:r w:rsidR="00A848DF" w:rsidRPr="00EE4684">
        <w:rPr>
          <w:rFonts w:ascii="Arial" w:hAnsi="Arial" w:cs="Arial"/>
          <w:color w:val="000000" w:themeColor="text1"/>
          <w:sz w:val="22"/>
          <w:szCs w:val="22"/>
        </w:rPr>
        <w:t>concedida</w:t>
      </w:r>
      <w:r w:rsidR="00B67D98" w:rsidRPr="00EE4684">
        <w:rPr>
          <w:rFonts w:ascii="Arial" w:hAnsi="Arial" w:cs="Arial"/>
          <w:color w:val="000000" w:themeColor="text1"/>
          <w:sz w:val="22"/>
          <w:szCs w:val="22"/>
        </w:rPr>
        <w:t xml:space="preserve"> a cada </w:t>
      </w:r>
      <w:r w:rsidR="00B66C35" w:rsidRPr="00EE4684">
        <w:rPr>
          <w:rFonts w:ascii="Arial" w:hAnsi="Arial" w:cs="Arial"/>
          <w:color w:val="000000" w:themeColor="text1"/>
          <w:sz w:val="22"/>
          <w:szCs w:val="22"/>
        </w:rPr>
        <w:t>beneficiario</w:t>
      </w:r>
      <w:r w:rsidR="00B67D98" w:rsidRPr="00EE4684">
        <w:rPr>
          <w:rFonts w:ascii="Arial" w:hAnsi="Arial" w:cs="Arial"/>
          <w:color w:val="000000" w:themeColor="text1"/>
          <w:sz w:val="22"/>
          <w:szCs w:val="22"/>
        </w:rPr>
        <w:t xml:space="preserve"> vendrá determinado por el número de </w:t>
      </w:r>
      <w:r w:rsidR="00E45025" w:rsidRPr="00EE4684">
        <w:rPr>
          <w:rFonts w:ascii="Arial" w:hAnsi="Arial" w:cs="Arial"/>
          <w:color w:val="000000" w:themeColor="text1"/>
          <w:sz w:val="22"/>
          <w:szCs w:val="22"/>
        </w:rPr>
        <w:t>AMPA</w:t>
      </w:r>
      <w:r w:rsidR="00B67D98" w:rsidRPr="00EE4684">
        <w:rPr>
          <w:rFonts w:ascii="Arial" w:hAnsi="Arial" w:cs="Arial"/>
          <w:color w:val="000000" w:themeColor="text1"/>
          <w:sz w:val="22"/>
          <w:szCs w:val="22"/>
        </w:rPr>
        <w:t xml:space="preserve"> que resulten seleccionad</w:t>
      </w:r>
      <w:r w:rsidR="00B66C35" w:rsidRPr="00EE4684">
        <w:rPr>
          <w:rFonts w:ascii="Arial" w:hAnsi="Arial" w:cs="Arial"/>
          <w:color w:val="000000" w:themeColor="text1"/>
          <w:sz w:val="22"/>
          <w:szCs w:val="22"/>
        </w:rPr>
        <w:t>a</w:t>
      </w:r>
      <w:r w:rsidR="00B67D98" w:rsidRPr="00EE4684">
        <w:rPr>
          <w:rFonts w:ascii="Arial" w:hAnsi="Arial" w:cs="Arial"/>
          <w:color w:val="000000" w:themeColor="text1"/>
          <w:sz w:val="22"/>
          <w:szCs w:val="22"/>
        </w:rPr>
        <w:t>s, y sin que en ningún cas</w:t>
      </w:r>
      <w:r w:rsidR="00E45025" w:rsidRPr="00EE4684">
        <w:rPr>
          <w:rFonts w:ascii="Arial" w:hAnsi="Arial" w:cs="Arial"/>
          <w:color w:val="000000" w:themeColor="text1"/>
          <w:sz w:val="22"/>
          <w:szCs w:val="22"/>
        </w:rPr>
        <w:t>o la ayuda a conceder a cada una de ella</w:t>
      </w:r>
      <w:r w:rsidR="00B67D98" w:rsidRPr="00EE4684">
        <w:rPr>
          <w:rFonts w:ascii="Arial" w:hAnsi="Arial" w:cs="Arial"/>
          <w:color w:val="000000" w:themeColor="text1"/>
          <w:sz w:val="22"/>
          <w:szCs w:val="22"/>
        </w:rPr>
        <w:t>s pueda superar la cuantía de 1000 €.</w:t>
      </w:r>
    </w:p>
    <w:p w14:paraId="2C0474F1" w14:textId="77777777" w:rsidR="00137EB1" w:rsidRPr="00EE4684" w:rsidRDefault="00D81A30" w:rsidP="00152274">
      <w:pPr>
        <w:pStyle w:val="Standard"/>
        <w:autoSpaceDE w:val="0"/>
        <w:spacing w:before="120" w:after="120" w:line="360" w:lineRule="auto"/>
        <w:ind w:left="709"/>
        <w:jc w:val="both"/>
        <w:rPr>
          <w:rFonts w:ascii="Arial" w:hAnsi="Arial" w:cs="Arial"/>
          <w:color w:val="000000" w:themeColor="text1"/>
          <w:sz w:val="22"/>
          <w:szCs w:val="22"/>
        </w:rPr>
      </w:pPr>
      <w:r w:rsidRPr="00EE4684">
        <w:rPr>
          <w:rFonts w:ascii="Arial" w:hAnsi="Arial" w:cs="Arial"/>
          <w:color w:val="000000" w:themeColor="text1"/>
          <w:sz w:val="22"/>
          <w:szCs w:val="22"/>
        </w:rPr>
        <w:lastRenderedPageBreak/>
        <w:t xml:space="preserve">2. </w:t>
      </w:r>
      <w:r w:rsidR="00B67D98" w:rsidRPr="00EE4684">
        <w:rPr>
          <w:rFonts w:ascii="Arial" w:hAnsi="Arial" w:cs="Arial"/>
          <w:color w:val="000000" w:themeColor="text1"/>
          <w:sz w:val="22"/>
          <w:szCs w:val="22"/>
        </w:rPr>
        <w:t>El presupuesto de la actividad, incluido dentro del proyecto que los centros solicitantes deberán presentar junto a la solicitud de concesión, servirá de referencia para la determinación del importe de la subvención a conceder.</w:t>
      </w:r>
    </w:p>
    <w:p w14:paraId="42070D4E" w14:textId="0E3B8F0A" w:rsidR="00B67D98" w:rsidRPr="00EE4684" w:rsidRDefault="00C55139" w:rsidP="00152274">
      <w:pPr>
        <w:pStyle w:val="Standard"/>
        <w:autoSpaceDE w:val="0"/>
        <w:spacing w:before="120" w:after="120" w:line="360" w:lineRule="auto"/>
        <w:ind w:left="709"/>
        <w:jc w:val="both"/>
        <w:rPr>
          <w:rFonts w:ascii="Arial" w:hAnsi="Arial" w:cs="Arial"/>
          <w:color w:val="000000" w:themeColor="text1"/>
          <w:sz w:val="22"/>
          <w:szCs w:val="22"/>
        </w:rPr>
      </w:pPr>
      <w:r w:rsidRPr="00EE4684">
        <w:rPr>
          <w:rFonts w:ascii="Arial" w:hAnsi="Arial" w:cs="Arial"/>
          <w:color w:val="000000" w:themeColor="text1"/>
          <w:sz w:val="22"/>
          <w:szCs w:val="22"/>
        </w:rPr>
        <w:t xml:space="preserve">3. </w:t>
      </w:r>
      <w:r w:rsidR="00B67D98" w:rsidRPr="00EE4684">
        <w:rPr>
          <w:rFonts w:ascii="Arial" w:hAnsi="Arial" w:cs="Arial"/>
          <w:color w:val="000000" w:themeColor="text1"/>
          <w:sz w:val="22"/>
          <w:szCs w:val="22"/>
        </w:rPr>
        <w:t>De conformidad con el artículo 19.3 de la Ley 38/2003, de 17 de noviembre, General de Subvenciones, el importe de las subvenciones, en ningún caso podrá ser de tal cuantía que, aisladamente o en concurrencia con otras subvenciones, ayudas, ingresos o recursos</w:t>
      </w:r>
      <w:r w:rsidR="00D81A30" w:rsidRPr="00EE4684">
        <w:rPr>
          <w:rFonts w:ascii="Arial" w:hAnsi="Arial" w:cs="Arial"/>
          <w:color w:val="000000" w:themeColor="text1"/>
          <w:sz w:val="22"/>
          <w:szCs w:val="22"/>
        </w:rPr>
        <w:t xml:space="preserve">, incluyendo </w:t>
      </w:r>
      <w:r w:rsidR="00B67D98" w:rsidRPr="00EE4684">
        <w:rPr>
          <w:rFonts w:ascii="Arial" w:hAnsi="Arial" w:cs="Arial"/>
          <w:color w:val="000000" w:themeColor="text1"/>
          <w:sz w:val="22"/>
          <w:szCs w:val="22"/>
        </w:rPr>
        <w:t xml:space="preserve"> la financiación propia que aporten </w:t>
      </w:r>
      <w:r w:rsidR="00D81A30" w:rsidRPr="00EE4684">
        <w:rPr>
          <w:rFonts w:ascii="Arial" w:hAnsi="Arial" w:cs="Arial"/>
          <w:color w:val="000000" w:themeColor="text1"/>
          <w:sz w:val="22"/>
          <w:szCs w:val="22"/>
        </w:rPr>
        <w:t>las AMPAS</w:t>
      </w:r>
      <w:r w:rsidR="00B67D98" w:rsidRPr="00EE4684">
        <w:rPr>
          <w:rFonts w:ascii="Arial" w:hAnsi="Arial" w:cs="Arial"/>
          <w:color w:val="000000" w:themeColor="text1"/>
          <w:sz w:val="22"/>
          <w:szCs w:val="22"/>
        </w:rPr>
        <w:t xml:space="preserve"> beneficiari</w:t>
      </w:r>
      <w:r w:rsidR="00D81A30" w:rsidRPr="00EE4684">
        <w:rPr>
          <w:rFonts w:ascii="Arial" w:hAnsi="Arial" w:cs="Arial"/>
          <w:color w:val="000000" w:themeColor="text1"/>
          <w:sz w:val="22"/>
          <w:szCs w:val="22"/>
        </w:rPr>
        <w:t>a</w:t>
      </w:r>
      <w:r w:rsidR="00B67D98" w:rsidRPr="00EE4684">
        <w:rPr>
          <w:rFonts w:ascii="Arial" w:hAnsi="Arial" w:cs="Arial"/>
          <w:color w:val="000000" w:themeColor="text1"/>
          <w:sz w:val="22"/>
          <w:szCs w:val="22"/>
        </w:rPr>
        <w:t>s</w:t>
      </w:r>
      <w:r w:rsidR="00D81A30" w:rsidRPr="00EE4684">
        <w:rPr>
          <w:rFonts w:ascii="Arial" w:hAnsi="Arial" w:cs="Arial"/>
          <w:color w:val="000000" w:themeColor="text1"/>
          <w:sz w:val="22"/>
          <w:szCs w:val="22"/>
        </w:rPr>
        <w:t>,</w:t>
      </w:r>
      <w:r w:rsidR="00B67D98" w:rsidRPr="00EE4684">
        <w:rPr>
          <w:rFonts w:ascii="Arial" w:hAnsi="Arial" w:cs="Arial"/>
          <w:color w:val="000000" w:themeColor="text1"/>
          <w:sz w:val="22"/>
          <w:szCs w:val="22"/>
        </w:rPr>
        <w:t xml:space="preserve"> superen el coste de la actividad subvencionada.</w:t>
      </w:r>
    </w:p>
    <w:p w14:paraId="23963551" w14:textId="77777777" w:rsidR="00B67D98" w:rsidRPr="00EE4684" w:rsidRDefault="00B67D98" w:rsidP="00043403">
      <w:pPr>
        <w:pStyle w:val="Standard"/>
        <w:shd w:val="clear" w:color="auto" w:fill="FFFFFF"/>
        <w:autoSpaceDE w:val="0"/>
        <w:spacing w:before="120" w:after="120" w:line="360" w:lineRule="auto"/>
        <w:jc w:val="both"/>
        <w:rPr>
          <w:rFonts w:ascii="Arial" w:hAnsi="Arial" w:cs="Arial"/>
          <w:b/>
          <w:bCs/>
          <w:color w:val="000000" w:themeColor="text1"/>
          <w:sz w:val="22"/>
          <w:szCs w:val="22"/>
          <w:shd w:val="clear" w:color="auto" w:fill="FFFFFF"/>
        </w:rPr>
      </w:pPr>
      <w:r w:rsidRPr="00EE4684">
        <w:rPr>
          <w:rFonts w:ascii="Arial" w:hAnsi="Arial" w:cs="Arial"/>
          <w:b/>
          <w:bCs/>
          <w:color w:val="000000" w:themeColor="text1"/>
          <w:sz w:val="22"/>
          <w:szCs w:val="22"/>
          <w:shd w:val="clear" w:color="auto" w:fill="FFFFFF"/>
        </w:rPr>
        <w:t>Artículo 6.- Compatibilidades.</w:t>
      </w:r>
    </w:p>
    <w:p w14:paraId="54881EF2" w14:textId="77777777" w:rsidR="00B67D98" w:rsidRPr="00EE4684" w:rsidRDefault="00B67D98" w:rsidP="00043403">
      <w:pPr>
        <w:pStyle w:val="Standard"/>
        <w:shd w:val="clear" w:color="auto" w:fill="FFFFFF"/>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shd w:val="clear" w:color="auto" w:fill="FFFFFF"/>
        </w:rPr>
        <w:t xml:space="preserve">1. Las subvenciones reguladas en la presente Orden son compatibles con otras </w:t>
      </w:r>
      <w:r w:rsidRPr="00EE4684">
        <w:rPr>
          <w:rFonts w:ascii="Arial" w:eastAsia="ArialUnicodeMS" w:hAnsi="Arial" w:cs="Arial"/>
          <w:color w:val="000000" w:themeColor="text1"/>
          <w:sz w:val="22"/>
          <w:szCs w:val="22"/>
        </w:rPr>
        <w:t>subvenciones, ayudas, ingresos o recursos para la misma finalidad, procedentes de cualesquiera Administraciones o entes públicos o privados, nacionales, de la Unión Europea o de organismos internacionales.</w:t>
      </w:r>
    </w:p>
    <w:p w14:paraId="0517FE70" w14:textId="77777777" w:rsidR="00B67D98" w:rsidRPr="00EE4684" w:rsidRDefault="00B67D98"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 xml:space="preserve">2. Los solicitantes deberán declarar, en el modelo que se establece en el </w:t>
      </w:r>
      <w:r w:rsidRPr="001247D1">
        <w:rPr>
          <w:rFonts w:ascii="Arial" w:hAnsi="Arial" w:cs="Arial"/>
          <w:color w:val="000000" w:themeColor="text1"/>
          <w:sz w:val="22"/>
          <w:szCs w:val="22"/>
        </w:rPr>
        <w:t xml:space="preserve">Anexo </w:t>
      </w:r>
      <w:r w:rsidR="00D81A30" w:rsidRPr="001247D1">
        <w:rPr>
          <w:rFonts w:ascii="Arial" w:hAnsi="Arial" w:cs="Arial"/>
          <w:color w:val="000000" w:themeColor="text1"/>
          <w:sz w:val="22"/>
          <w:szCs w:val="22"/>
        </w:rPr>
        <w:t>II</w:t>
      </w:r>
      <w:r w:rsidRPr="001247D1">
        <w:rPr>
          <w:rFonts w:ascii="Arial" w:hAnsi="Arial" w:cs="Arial"/>
          <w:color w:val="000000" w:themeColor="text1"/>
          <w:sz w:val="22"/>
          <w:szCs w:val="22"/>
        </w:rPr>
        <w:t xml:space="preserve">, </w:t>
      </w:r>
      <w:r w:rsidRPr="00EE4684">
        <w:rPr>
          <w:rFonts w:ascii="Arial" w:hAnsi="Arial" w:cs="Arial"/>
          <w:color w:val="000000" w:themeColor="text1"/>
          <w:sz w:val="22"/>
          <w:szCs w:val="22"/>
        </w:rPr>
        <w:t>aquellas otras subvenciones o ayudas que para el mismo proyecto hubieran solicitado u obtenido con anterioridad a solicitar las subvenciones reguladas en la presente Orden.</w:t>
      </w:r>
    </w:p>
    <w:p w14:paraId="0488BDF9" w14:textId="77777777" w:rsidR="0042404A" w:rsidRPr="00EE4684" w:rsidRDefault="0042404A" w:rsidP="00043403">
      <w:pPr>
        <w:pStyle w:val="Standard"/>
        <w:shd w:val="clear" w:color="auto" w:fill="FFFFFF"/>
        <w:spacing w:before="120" w:after="120" w:line="360" w:lineRule="auto"/>
        <w:jc w:val="both"/>
        <w:rPr>
          <w:rFonts w:ascii="Arial" w:hAnsi="Arial" w:cs="Arial"/>
          <w:b/>
          <w:bCs/>
          <w:color w:val="000000" w:themeColor="text1"/>
          <w:sz w:val="22"/>
          <w:szCs w:val="22"/>
          <w:shd w:val="clear" w:color="auto" w:fill="FFFFFF"/>
        </w:rPr>
      </w:pPr>
      <w:r w:rsidRPr="00EE4684">
        <w:rPr>
          <w:rFonts w:ascii="Arial" w:hAnsi="Arial" w:cs="Arial"/>
          <w:b/>
          <w:bCs/>
          <w:color w:val="000000" w:themeColor="text1"/>
          <w:sz w:val="22"/>
          <w:szCs w:val="22"/>
          <w:shd w:val="clear" w:color="auto" w:fill="FFFFFF"/>
        </w:rPr>
        <w:t>Artículo 7.- Gastos subvencionables.</w:t>
      </w:r>
    </w:p>
    <w:p w14:paraId="071740E4" w14:textId="2A26CB07" w:rsidR="000430E4" w:rsidRPr="00EE4684" w:rsidRDefault="00F946CF" w:rsidP="00043403">
      <w:pPr>
        <w:pStyle w:val="Prrafodelista"/>
        <w:widowControl/>
        <w:suppressAutoHyphens w:val="0"/>
        <w:autoSpaceDE w:val="0"/>
        <w:spacing w:before="120" w:after="120" w:line="360" w:lineRule="auto"/>
        <w:ind w:left="142" w:firstLine="567"/>
        <w:jc w:val="both"/>
        <w:textAlignment w:val="auto"/>
        <w:rPr>
          <w:rFonts w:ascii="Arial" w:eastAsia="ArialUnicodeMS" w:hAnsi="Arial" w:cs="Arial"/>
          <w:strike/>
          <w:color w:val="000000" w:themeColor="text1"/>
          <w:sz w:val="22"/>
          <w:szCs w:val="22"/>
        </w:rPr>
      </w:pPr>
      <w:r w:rsidRPr="00EE4684">
        <w:rPr>
          <w:rFonts w:ascii="Arial" w:hAnsi="Arial" w:cs="Arial"/>
          <w:bCs/>
          <w:color w:val="000000" w:themeColor="text1"/>
          <w:sz w:val="22"/>
          <w:szCs w:val="22"/>
          <w:shd w:val="clear" w:color="auto" w:fill="FFFFFF"/>
        </w:rPr>
        <w:t>1</w:t>
      </w:r>
      <w:r w:rsidR="000430E4" w:rsidRPr="00EE4684">
        <w:rPr>
          <w:rFonts w:ascii="Arial" w:hAnsi="Arial" w:cs="Arial"/>
          <w:bCs/>
          <w:color w:val="000000" w:themeColor="text1"/>
          <w:sz w:val="22"/>
          <w:szCs w:val="22"/>
          <w:shd w:val="clear" w:color="auto" w:fill="FFFFFF"/>
        </w:rPr>
        <w:t xml:space="preserve">. </w:t>
      </w:r>
      <w:r w:rsidR="000B0D10">
        <w:rPr>
          <w:rFonts w:ascii="Arial" w:hAnsi="Arial" w:cs="Arial"/>
          <w:bCs/>
          <w:color w:val="000000" w:themeColor="text1"/>
          <w:sz w:val="22"/>
          <w:szCs w:val="22"/>
          <w:shd w:val="clear" w:color="auto" w:fill="FFFFFF"/>
        </w:rPr>
        <w:t>S</w:t>
      </w:r>
      <w:r w:rsidR="000430E4" w:rsidRPr="00EE4684">
        <w:rPr>
          <w:rFonts w:ascii="Arial" w:hAnsi="Arial" w:cs="Arial"/>
          <w:bCs/>
          <w:color w:val="000000" w:themeColor="text1"/>
          <w:sz w:val="22"/>
          <w:szCs w:val="22"/>
          <w:shd w:val="clear" w:color="auto" w:fill="FFFFFF"/>
        </w:rPr>
        <w:t xml:space="preserve">erán considerados gastos subvencionables </w:t>
      </w:r>
      <w:r w:rsidR="000430E4" w:rsidRPr="00EE4684">
        <w:rPr>
          <w:rFonts w:ascii="Arial" w:eastAsia="ArialUnicodeMS" w:hAnsi="Arial" w:cs="Arial"/>
          <w:color w:val="000000" w:themeColor="text1"/>
          <w:sz w:val="22"/>
          <w:szCs w:val="22"/>
          <w:lang w:bidi="ar-SA"/>
        </w:rPr>
        <w:t>aquellos que de manera indubitada respondan a la naturaleza de la actividad subvencionada, resulten estrictamente necesarios y se hubiesen efectivamente pagado con anterioridad al plazo de justificación</w:t>
      </w:r>
      <w:r w:rsidR="00DF0FBE" w:rsidRPr="00EE4684">
        <w:rPr>
          <w:rFonts w:ascii="Arial" w:eastAsia="ArialUnicodeMS" w:hAnsi="Arial" w:cs="Arial"/>
          <w:color w:val="000000" w:themeColor="text1"/>
          <w:sz w:val="22"/>
          <w:szCs w:val="22"/>
          <w:lang w:bidi="ar-SA"/>
        </w:rPr>
        <w:t xml:space="preserve"> que se establezca en la convocatoria</w:t>
      </w:r>
      <w:r w:rsidR="00616263" w:rsidRPr="00EE4684">
        <w:rPr>
          <w:rFonts w:ascii="Arial" w:eastAsia="ArialUnicodeMS" w:hAnsi="Arial" w:cs="Arial"/>
          <w:color w:val="000000" w:themeColor="text1"/>
          <w:sz w:val="22"/>
          <w:szCs w:val="22"/>
          <w:lang w:bidi="ar-SA"/>
        </w:rPr>
        <w:t>.</w:t>
      </w:r>
    </w:p>
    <w:p w14:paraId="1F3FA8B1" w14:textId="04C2C6B5" w:rsidR="00496737" w:rsidRPr="00EE4684" w:rsidRDefault="00616263" w:rsidP="00043403">
      <w:pPr>
        <w:pStyle w:val="Standard"/>
        <w:shd w:val="clear" w:color="auto" w:fill="FFFFFF"/>
        <w:spacing w:before="120" w:after="120" w:line="360" w:lineRule="auto"/>
        <w:ind w:firstLine="709"/>
        <w:jc w:val="both"/>
        <w:rPr>
          <w:rFonts w:ascii="Arial" w:eastAsia="ArialUnicodeMS" w:hAnsi="Arial" w:cs="Arial"/>
          <w:color w:val="000000" w:themeColor="text1"/>
          <w:sz w:val="22"/>
          <w:szCs w:val="22"/>
        </w:rPr>
      </w:pPr>
      <w:r w:rsidRPr="00EE4684">
        <w:rPr>
          <w:rFonts w:ascii="Arial" w:eastAsia="ArialUnicodeMS" w:hAnsi="Arial" w:cs="Arial"/>
          <w:color w:val="000000" w:themeColor="text1"/>
          <w:sz w:val="22"/>
          <w:szCs w:val="22"/>
        </w:rPr>
        <w:t>2</w:t>
      </w:r>
      <w:r w:rsidR="00496737" w:rsidRPr="00EE4684">
        <w:rPr>
          <w:rFonts w:ascii="Arial" w:eastAsia="ArialUnicodeMS" w:hAnsi="Arial" w:cs="Arial"/>
          <w:color w:val="000000" w:themeColor="text1"/>
          <w:sz w:val="22"/>
          <w:szCs w:val="22"/>
        </w:rPr>
        <w:t>.</w:t>
      </w:r>
      <w:r w:rsidR="00197EEA" w:rsidRPr="00EE4684">
        <w:rPr>
          <w:rFonts w:ascii="Arial" w:eastAsia="ArialUnicodeMS" w:hAnsi="Arial" w:cs="Arial"/>
          <w:color w:val="000000" w:themeColor="text1"/>
          <w:sz w:val="22"/>
          <w:szCs w:val="22"/>
        </w:rPr>
        <w:t xml:space="preserve"> </w:t>
      </w:r>
      <w:r w:rsidR="00496737" w:rsidRPr="00EE4684">
        <w:rPr>
          <w:rFonts w:ascii="Arial" w:eastAsia="ArialUnicodeMS" w:hAnsi="Arial" w:cs="Arial"/>
          <w:color w:val="000000" w:themeColor="text1"/>
          <w:sz w:val="22"/>
          <w:szCs w:val="22"/>
        </w:rPr>
        <w:t>En ningún caso el coste de adquisición de los gastos subvencionables podrá ser superior al valor de mercado.</w:t>
      </w:r>
    </w:p>
    <w:p w14:paraId="683751A9" w14:textId="77777777" w:rsidR="00FB10DE" w:rsidRPr="00EE4684" w:rsidRDefault="00FB10DE" w:rsidP="00043403">
      <w:pPr>
        <w:widowControl/>
        <w:autoSpaceDE w:val="0"/>
        <w:spacing w:before="120" w:after="120" w:line="360" w:lineRule="auto"/>
        <w:rPr>
          <w:rFonts w:ascii="Arial" w:eastAsia="Arial Unicode MS" w:hAnsi="Arial" w:cs="Arial"/>
          <w:b/>
          <w:color w:val="000000" w:themeColor="text1"/>
          <w:sz w:val="22"/>
          <w:szCs w:val="22"/>
        </w:rPr>
      </w:pPr>
      <w:r w:rsidRPr="00EE4684">
        <w:rPr>
          <w:rFonts w:ascii="Arial" w:eastAsia="Arial Unicode MS" w:hAnsi="Arial" w:cs="Arial"/>
          <w:b/>
          <w:color w:val="000000" w:themeColor="text1"/>
          <w:sz w:val="22"/>
          <w:szCs w:val="22"/>
        </w:rPr>
        <w:t>Artículo 8.- Obligaciones de los beneficiarios.</w:t>
      </w:r>
    </w:p>
    <w:p w14:paraId="2D44A58D" w14:textId="77777777" w:rsidR="00FB10DE" w:rsidRPr="00EE4684" w:rsidRDefault="00FB10DE"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Los beneficiarios de las ayudas tendrán las siguientes obligaciones:</w:t>
      </w:r>
    </w:p>
    <w:p w14:paraId="3D8FCDF1" w14:textId="77777777" w:rsidR="00FB10DE" w:rsidRPr="00EE4684" w:rsidRDefault="00FB10DE"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a) Realizar las actuaciones que fundamentan la concesión de la subvención.</w:t>
      </w:r>
    </w:p>
    <w:p w14:paraId="50DC6779" w14:textId="77777777" w:rsidR="00FB10DE" w:rsidRPr="00EE4684" w:rsidRDefault="00FB10DE"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lastRenderedPageBreak/>
        <w:t xml:space="preserve">b) </w:t>
      </w:r>
      <w:r w:rsidRPr="00EE4684">
        <w:rPr>
          <w:rFonts w:ascii="Arial" w:eastAsia="ArialUnicodeMS" w:hAnsi="Arial" w:cs="Arial"/>
          <w:color w:val="000000" w:themeColor="text1"/>
          <w:sz w:val="22"/>
          <w:szCs w:val="22"/>
        </w:rPr>
        <w:t>Justificar ante el órgano concedente el cumplimiento de los requisitos y condiciones, así como la realización de la actividad y el cumplimiento de la finalidad que determinen la concesión o disfrute de la subvención.</w:t>
      </w:r>
    </w:p>
    <w:p w14:paraId="327A6D64" w14:textId="77777777" w:rsidR="00FB10DE" w:rsidRPr="00EE4684" w:rsidRDefault="00FB10DE"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c) Someterse a las actuaciones de comprobación a efectuar por el órgano concedente, así como a cualesquiera otras de comprobación y control financiero que puedan realizar los órganos de control competentes, aportando cuanta información les sea requerida en el ejercicio de las actuaciones anteriores.</w:t>
      </w:r>
    </w:p>
    <w:p w14:paraId="1DC36667" w14:textId="77777777" w:rsidR="00FB10DE" w:rsidRPr="00EE4684" w:rsidRDefault="00FB10DE" w:rsidP="00043403">
      <w:pPr>
        <w:widowControl/>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hAnsi="Arial" w:cs="Arial"/>
          <w:color w:val="000000" w:themeColor="text1"/>
          <w:sz w:val="22"/>
          <w:szCs w:val="22"/>
        </w:rPr>
        <w:t>d) Comunicar al órgano concedente la modificación de cualquier circunstancia, tanto objetiva como subjetiva, que afecte a alguno de los requisitos exigidos para la concesión de la ayuda, y en particular, la obtención de otras subvenciones, ayudas, ingresos o recursos que financien las actividades subvencionadas. Dicha comunicación deberá efectuarse, tan pronto como se conozca, y en todo caso con anterioridad a la justificación de la aplicación dada a los fondos percibidos.</w:t>
      </w:r>
    </w:p>
    <w:p w14:paraId="6C3C456C" w14:textId="77777777" w:rsidR="00FB10DE" w:rsidRPr="00EE4684" w:rsidRDefault="00FB10DE" w:rsidP="00043403">
      <w:pPr>
        <w:widowControl/>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eastAsia="ArialUnicodeMS" w:hAnsi="Arial" w:cs="Arial"/>
          <w:color w:val="000000" w:themeColor="text1"/>
          <w:sz w:val="22"/>
          <w:szCs w:val="22"/>
        </w:rPr>
        <w:t>e) Disponer de los libros contables, registros diligenciados y demás documentos debidamente auditados en los términos exigidos por la legislación mercantil y sectorial aplicable al beneficiario en cada caso, con la finalidad de garantizar el adecuado ejercicio de las facultades de comprobación y control.</w:t>
      </w:r>
    </w:p>
    <w:p w14:paraId="5F402F6D" w14:textId="77777777" w:rsidR="00FB10DE" w:rsidRPr="00EE4684" w:rsidRDefault="00FB10DE" w:rsidP="00043403">
      <w:pPr>
        <w:widowControl/>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eastAsia="ArialUnicodeMS" w:hAnsi="Arial" w:cs="Arial"/>
          <w:color w:val="000000" w:themeColor="text1"/>
          <w:sz w:val="22"/>
          <w:szCs w:val="22"/>
        </w:rPr>
        <w:t>f) Conservar los documentos justificativos de la aplicación de los fondos recibidos, incluidos los documentos electrónicos, en tanto puedan ser objeto de las actuaciones de comprobación y control.</w:t>
      </w:r>
    </w:p>
    <w:p w14:paraId="3C6857B8" w14:textId="77777777" w:rsidR="00FB10DE" w:rsidRPr="00EE4684" w:rsidRDefault="00FB10DE"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eastAsia="ArialUnicodeMS" w:hAnsi="Arial" w:cs="Arial"/>
          <w:color w:val="000000" w:themeColor="text1"/>
          <w:sz w:val="22"/>
          <w:szCs w:val="22"/>
        </w:rPr>
        <w:t>g) Adoptar las medidas de difusión contenidas en el artículo 9.</w:t>
      </w:r>
    </w:p>
    <w:p w14:paraId="09F9EFA2" w14:textId="77777777" w:rsidR="00FB10DE" w:rsidRPr="00EE4684" w:rsidRDefault="00FB10DE" w:rsidP="00043403">
      <w:pPr>
        <w:widowControl/>
        <w:autoSpaceDE w:val="0"/>
        <w:spacing w:before="120" w:after="120" w:line="360" w:lineRule="auto"/>
        <w:ind w:firstLine="709"/>
        <w:jc w:val="both"/>
        <w:rPr>
          <w:rFonts w:ascii="Arial" w:eastAsia="Arial Unicode MS" w:hAnsi="Arial" w:cs="Arial"/>
          <w:color w:val="000000" w:themeColor="text1"/>
          <w:sz w:val="22"/>
          <w:szCs w:val="22"/>
        </w:rPr>
      </w:pPr>
      <w:r w:rsidRPr="00EE4684">
        <w:rPr>
          <w:rFonts w:ascii="Arial" w:hAnsi="Arial" w:cs="Arial"/>
          <w:color w:val="000000" w:themeColor="text1"/>
          <w:sz w:val="22"/>
          <w:szCs w:val="22"/>
        </w:rPr>
        <w:t>h) Proceder al reintegro de los fondos percibidos en los términos establecidos en el artículo 10 de la presente Orden.</w:t>
      </w:r>
      <w:r w:rsidRPr="00EE4684">
        <w:rPr>
          <w:rFonts w:ascii="Arial" w:eastAsia="Arial Unicode MS" w:hAnsi="Arial" w:cs="Arial"/>
          <w:color w:val="000000" w:themeColor="text1"/>
          <w:sz w:val="22"/>
          <w:szCs w:val="22"/>
        </w:rPr>
        <w:t xml:space="preserve"> </w:t>
      </w:r>
    </w:p>
    <w:p w14:paraId="546ADFC2" w14:textId="77777777" w:rsidR="00FB10DE" w:rsidRPr="00EE4684" w:rsidRDefault="00FB10DE" w:rsidP="00043403">
      <w:pPr>
        <w:autoSpaceDE w:val="0"/>
        <w:spacing w:before="120" w:after="120" w:line="360" w:lineRule="auto"/>
        <w:rPr>
          <w:rFonts w:ascii="Arial" w:hAnsi="Arial" w:cs="Arial"/>
          <w:b/>
          <w:bCs/>
          <w:color w:val="000000" w:themeColor="text1"/>
          <w:sz w:val="22"/>
          <w:szCs w:val="22"/>
        </w:rPr>
      </w:pPr>
      <w:r w:rsidRPr="00EE4684">
        <w:rPr>
          <w:rFonts w:ascii="Arial" w:hAnsi="Arial" w:cs="Arial"/>
          <w:b/>
          <w:bCs/>
          <w:color w:val="000000" w:themeColor="text1"/>
          <w:sz w:val="22"/>
          <w:szCs w:val="22"/>
        </w:rPr>
        <w:t>Artículo 9.- Publicidad.</w:t>
      </w:r>
    </w:p>
    <w:p w14:paraId="3102A719" w14:textId="01A52D2F" w:rsidR="0062548C" w:rsidRPr="00522169" w:rsidRDefault="00FB10DE" w:rsidP="0062548C">
      <w:pPr>
        <w:widowControl/>
        <w:autoSpaceDE w:val="0"/>
        <w:spacing w:line="360" w:lineRule="auto"/>
        <w:ind w:firstLine="709"/>
        <w:jc w:val="both"/>
        <w:rPr>
          <w:rFonts w:ascii="Arial" w:hAnsi="Arial" w:cs="Arial"/>
          <w:strike/>
          <w:color w:val="FF0000"/>
          <w:sz w:val="22"/>
          <w:szCs w:val="22"/>
        </w:rPr>
      </w:pPr>
      <w:r w:rsidRPr="00EE4684">
        <w:rPr>
          <w:rFonts w:ascii="Arial" w:hAnsi="Arial" w:cs="Arial"/>
          <w:color w:val="000000" w:themeColor="text1"/>
          <w:sz w:val="22"/>
          <w:szCs w:val="22"/>
        </w:rPr>
        <w:t>1. En las publicaciones y material que se elabore, se incluirán los símbolos y logotipo de la Consejería</w:t>
      </w:r>
      <w:r w:rsidR="00197EEA" w:rsidRPr="00EE4684">
        <w:rPr>
          <w:rFonts w:ascii="Arial" w:hAnsi="Arial" w:cs="Arial"/>
          <w:color w:val="000000" w:themeColor="text1"/>
          <w:sz w:val="22"/>
          <w:szCs w:val="22"/>
        </w:rPr>
        <w:t xml:space="preserve"> de Salud</w:t>
      </w:r>
      <w:r w:rsidRPr="00EE4684">
        <w:rPr>
          <w:rFonts w:ascii="Arial" w:hAnsi="Arial" w:cs="Arial"/>
          <w:color w:val="000000" w:themeColor="text1"/>
          <w:sz w:val="22"/>
          <w:szCs w:val="22"/>
        </w:rPr>
        <w:t xml:space="preserve"> así como el logotipo del Plan de Educación para la Salud en la Escuela</w:t>
      </w:r>
      <w:r w:rsidR="00C440BC">
        <w:rPr>
          <w:rFonts w:ascii="Arial" w:hAnsi="Arial" w:cs="Arial"/>
          <w:color w:val="0D0D0D"/>
          <w:sz w:val="22"/>
          <w:szCs w:val="22"/>
        </w:rPr>
        <w:t>.</w:t>
      </w:r>
    </w:p>
    <w:p w14:paraId="23170160" w14:textId="6B987AE9" w:rsidR="00FB10DE" w:rsidRPr="00EE4684" w:rsidRDefault="00FB10DE" w:rsidP="0062548C">
      <w:pPr>
        <w:widowControl/>
        <w:autoSpaceDE w:val="0"/>
        <w:spacing w:before="120" w:after="120" w:line="360" w:lineRule="auto"/>
        <w:jc w:val="both"/>
        <w:rPr>
          <w:rFonts w:ascii="Arial" w:hAnsi="Arial" w:cs="Arial"/>
          <w:color w:val="000000" w:themeColor="text1"/>
          <w:sz w:val="22"/>
          <w:szCs w:val="22"/>
        </w:rPr>
      </w:pPr>
    </w:p>
    <w:p w14:paraId="449C88EE" w14:textId="77777777" w:rsidR="00FB10DE" w:rsidRDefault="00FB10DE"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lastRenderedPageBreak/>
        <w:t>2. Si se incumple esta obligación, se procederá por el órgano concedente en los términos establecidos en el artículo 31.1 del Reglamento de la Ley General de Subvenciones, aprobado mediante Real Decreto 887/2006, de 21 de julio.</w:t>
      </w:r>
    </w:p>
    <w:p w14:paraId="575F29C2" w14:textId="3CA2D2BE" w:rsidR="001B781F" w:rsidRPr="00197AC2" w:rsidRDefault="001B781F" w:rsidP="00043403">
      <w:pPr>
        <w:widowControl/>
        <w:autoSpaceDE w:val="0"/>
        <w:spacing w:before="120" w:after="120" w:line="360" w:lineRule="auto"/>
        <w:ind w:firstLine="709"/>
        <w:jc w:val="both"/>
        <w:rPr>
          <w:rFonts w:ascii="Arial" w:hAnsi="Arial" w:cs="Arial"/>
          <w:sz w:val="22"/>
          <w:szCs w:val="22"/>
        </w:rPr>
      </w:pPr>
      <w:r>
        <w:rPr>
          <w:rFonts w:ascii="Arial" w:hAnsi="Arial" w:cs="Arial"/>
          <w:color w:val="000000" w:themeColor="text1"/>
          <w:sz w:val="22"/>
          <w:szCs w:val="22"/>
        </w:rPr>
        <w:t xml:space="preserve">3. </w:t>
      </w:r>
      <w:r w:rsidRPr="00197AC2">
        <w:rPr>
          <w:rFonts w:ascii="Arial" w:hAnsi="Arial" w:cs="Arial"/>
          <w:sz w:val="22"/>
          <w:szCs w:val="22"/>
        </w:rPr>
        <w:t>Las subvenciones reguladas en la presente Orden estarán sujetas al régimen de publicidad establecidas en el artículo 18 de la Ley 38/2003, de 17 de noviembre, General de Subvenciones y en el artículo 18 de la Ley 12/2014, de 16 de diciembre, de Transparencia y Participación Ciudadana de la Comunidad Autónoma de la Región de Murcia.</w:t>
      </w:r>
    </w:p>
    <w:p w14:paraId="443DF01F" w14:textId="77777777" w:rsidR="00FB10DE" w:rsidRPr="00EE4684" w:rsidRDefault="00FB10DE" w:rsidP="00043403">
      <w:pPr>
        <w:pStyle w:val="Standard"/>
        <w:shd w:val="clear" w:color="auto" w:fill="FFFFFF"/>
        <w:autoSpaceDE w:val="0"/>
        <w:spacing w:before="120" w:after="120" w:line="360" w:lineRule="auto"/>
        <w:ind w:left="66"/>
        <w:jc w:val="both"/>
        <w:rPr>
          <w:rFonts w:ascii="Arial" w:hAnsi="Arial" w:cs="Arial"/>
          <w:b/>
          <w:bCs/>
          <w:color w:val="000000" w:themeColor="text1"/>
          <w:sz w:val="22"/>
          <w:szCs w:val="22"/>
          <w:shd w:val="clear" w:color="auto" w:fill="FFFFFF"/>
        </w:rPr>
      </w:pPr>
      <w:r w:rsidRPr="00EE4684">
        <w:rPr>
          <w:rFonts w:ascii="Arial" w:hAnsi="Arial" w:cs="Arial"/>
          <w:b/>
          <w:bCs/>
          <w:color w:val="000000" w:themeColor="text1"/>
          <w:sz w:val="22"/>
          <w:szCs w:val="22"/>
          <w:shd w:val="clear" w:color="auto" w:fill="FFFFFF"/>
        </w:rPr>
        <w:t>Artículo 10. Reintegro de las subvenciones.</w:t>
      </w:r>
    </w:p>
    <w:p w14:paraId="1731B10D" w14:textId="77777777" w:rsidR="00FB10DE" w:rsidRPr="00EE4684" w:rsidRDefault="00FB10DE" w:rsidP="00043403">
      <w:pPr>
        <w:pStyle w:val="Standard"/>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1. Procederá el reintegro, total o parcial, de las cantidades percibidas, además de la exigencia del interés de demora correspondiente desde el momento del pago de la subvención hasta la fecha en que se acuerde la procedencia del reintegro</w:t>
      </w:r>
      <w:r w:rsidR="00DF0FBE" w:rsidRPr="00EE4684">
        <w:rPr>
          <w:rFonts w:ascii="Arial" w:hAnsi="Arial" w:cs="Arial"/>
          <w:color w:val="000000" w:themeColor="text1"/>
          <w:sz w:val="22"/>
          <w:szCs w:val="22"/>
        </w:rPr>
        <w:t>, o la fecha en que el deudor ingrese el reintegro si es anterior a esta</w:t>
      </w:r>
      <w:r w:rsidRPr="00EE4684">
        <w:rPr>
          <w:rFonts w:ascii="Arial" w:hAnsi="Arial" w:cs="Arial"/>
          <w:color w:val="000000" w:themeColor="text1"/>
          <w:sz w:val="22"/>
          <w:szCs w:val="22"/>
        </w:rPr>
        <w:t>:</w:t>
      </w:r>
    </w:p>
    <w:p w14:paraId="686206C1" w14:textId="77777777" w:rsidR="00FB10DE" w:rsidRPr="00EE4684" w:rsidRDefault="00FB10DE" w:rsidP="00043403">
      <w:pPr>
        <w:pStyle w:val="Standard"/>
        <w:numPr>
          <w:ilvl w:val="0"/>
          <w:numId w:val="8"/>
        </w:numPr>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En los supuestos de nulidad o anulabilidad de la resolución de concesión previstos en el artículo 36 de la Ley 38/2003, de 17 de noviembre, General de Subvenciones.</w:t>
      </w:r>
    </w:p>
    <w:p w14:paraId="13A9FB73" w14:textId="77777777" w:rsidR="00FB10DE" w:rsidRPr="00EE4684" w:rsidRDefault="00FB10DE" w:rsidP="00043403">
      <w:pPr>
        <w:pStyle w:val="Standard"/>
        <w:numPr>
          <w:ilvl w:val="0"/>
          <w:numId w:val="8"/>
        </w:numPr>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Cuando concurra alguna de las causas de reintegro establecidas en el artículo 37 de la Ley 38/2003, de 17 de noviembre, General de Subvenciones, o alguna de las siguientes:</w:t>
      </w:r>
    </w:p>
    <w:p w14:paraId="7B201C60" w14:textId="77777777" w:rsidR="00FB10DE" w:rsidRPr="00EE4684" w:rsidRDefault="00FB10DE" w:rsidP="00043403">
      <w:pPr>
        <w:pStyle w:val="Standard"/>
        <w:spacing w:before="120" w:after="120" w:line="360" w:lineRule="auto"/>
        <w:ind w:left="905" w:firstLine="720"/>
        <w:jc w:val="both"/>
        <w:rPr>
          <w:rFonts w:ascii="Arial" w:hAnsi="Arial" w:cs="Arial"/>
          <w:color w:val="000000" w:themeColor="text1"/>
          <w:sz w:val="22"/>
          <w:szCs w:val="22"/>
        </w:rPr>
      </w:pPr>
      <w:r w:rsidRPr="00EE4684">
        <w:rPr>
          <w:rFonts w:ascii="Arial" w:hAnsi="Arial" w:cs="Arial"/>
          <w:color w:val="000000" w:themeColor="text1"/>
          <w:sz w:val="22"/>
          <w:szCs w:val="22"/>
        </w:rPr>
        <w:t>- La renuncia a la subvención.</w:t>
      </w:r>
    </w:p>
    <w:p w14:paraId="19ED9885" w14:textId="77777777" w:rsidR="00FB10DE" w:rsidRPr="00EE4684" w:rsidRDefault="00FB10DE" w:rsidP="00043403">
      <w:pPr>
        <w:pStyle w:val="Standard"/>
        <w:spacing w:before="120" w:after="120" w:line="360" w:lineRule="auto"/>
        <w:ind w:left="142" w:firstLine="1483"/>
        <w:jc w:val="both"/>
        <w:rPr>
          <w:rFonts w:ascii="Arial" w:eastAsia="ArialUnicodeMS" w:hAnsi="Arial" w:cs="Arial"/>
          <w:color w:val="000000" w:themeColor="text1"/>
          <w:sz w:val="22"/>
          <w:szCs w:val="22"/>
        </w:rPr>
      </w:pPr>
      <w:r w:rsidRPr="00EE4684">
        <w:rPr>
          <w:rFonts w:ascii="Arial" w:hAnsi="Arial" w:cs="Arial"/>
          <w:color w:val="000000" w:themeColor="text1"/>
          <w:sz w:val="22"/>
          <w:szCs w:val="22"/>
        </w:rPr>
        <w:t xml:space="preserve">- La percepción, después de concedida la subvención, de </w:t>
      </w:r>
      <w:r w:rsidRPr="00EE4684">
        <w:rPr>
          <w:rFonts w:ascii="Arial" w:hAnsi="Arial" w:cs="Arial"/>
          <w:color w:val="000000" w:themeColor="text1"/>
          <w:sz w:val="22"/>
          <w:szCs w:val="22"/>
          <w:shd w:val="clear" w:color="auto" w:fill="FFFFFF"/>
        </w:rPr>
        <w:t xml:space="preserve">otras </w:t>
      </w:r>
      <w:r w:rsidRPr="00EE4684">
        <w:rPr>
          <w:rFonts w:ascii="Arial" w:eastAsia="ArialUnicodeMS" w:hAnsi="Arial" w:cs="Arial"/>
          <w:color w:val="000000" w:themeColor="text1"/>
          <w:sz w:val="22"/>
          <w:szCs w:val="22"/>
        </w:rPr>
        <w:t>subvenciones, ayudas, ingresos o recursos para la misma finalidad, que conjuntamente con las subvenciones reguladas en la presente Orden supongan un exceso de financiación sobre el coste de la actividad, en cuyo caso se deberá reintegrar el exceso junto con los intereses de demora, procediéndose en los términos establecidos en el artículo 34 del Reglamento de la Ley 38/2003, de 17 de noviembre, General de Subvenciones, aprobado mediante Real Decreto 887/2006, de 21 de julio.</w:t>
      </w:r>
    </w:p>
    <w:p w14:paraId="4B00F3B8" w14:textId="77777777" w:rsidR="00FB10DE" w:rsidRPr="00EE4684" w:rsidRDefault="00A51705" w:rsidP="00A51705">
      <w:pPr>
        <w:pStyle w:val="Prrafodelista"/>
        <w:widowControl/>
        <w:autoSpaceDE w:val="0"/>
        <w:spacing w:before="120" w:after="120" w:line="360" w:lineRule="auto"/>
        <w:ind w:left="0" w:firstLine="709"/>
        <w:jc w:val="both"/>
        <w:rPr>
          <w:rFonts w:ascii="Arial" w:hAnsi="Arial" w:cs="Arial"/>
          <w:color w:val="000000" w:themeColor="text1"/>
          <w:sz w:val="22"/>
          <w:szCs w:val="22"/>
        </w:rPr>
      </w:pPr>
      <w:r w:rsidRPr="00EE4684">
        <w:rPr>
          <w:rFonts w:ascii="Arial" w:hAnsi="Arial" w:cs="Arial"/>
          <w:color w:val="000000" w:themeColor="text1"/>
          <w:sz w:val="22"/>
          <w:szCs w:val="22"/>
        </w:rPr>
        <w:t xml:space="preserve">2. </w:t>
      </w:r>
      <w:r w:rsidR="00FB10DE" w:rsidRPr="00EE4684">
        <w:rPr>
          <w:rFonts w:ascii="Arial" w:hAnsi="Arial" w:cs="Arial"/>
          <w:color w:val="000000" w:themeColor="text1"/>
          <w:sz w:val="22"/>
          <w:szCs w:val="22"/>
        </w:rPr>
        <w:t xml:space="preserve">El procedimiento de reintegro se tramitará conforme a lo dispuesto en el artículo 36 de la Ley 7/2005, de 18 de noviembre, de Subvenciones de la Comunidad Autónoma de </w:t>
      </w:r>
      <w:r w:rsidR="00FB10DE" w:rsidRPr="00EE4684">
        <w:rPr>
          <w:rFonts w:ascii="Arial" w:hAnsi="Arial" w:cs="Arial"/>
          <w:color w:val="000000" w:themeColor="text1"/>
          <w:sz w:val="22"/>
          <w:szCs w:val="22"/>
        </w:rPr>
        <w:lastRenderedPageBreak/>
        <w:t xml:space="preserve">la Región de Murcia, y en el artículo 94 del Reglamento de la Ley 38/2003, de 17 de noviembre, General de Subvenciones, aprobado mediante Real Decreto 887/2006, de 21 de julio. </w:t>
      </w:r>
    </w:p>
    <w:p w14:paraId="7E92A5AB" w14:textId="77777777" w:rsidR="00FB10DE" w:rsidRPr="00EE4684" w:rsidRDefault="00FB10DE"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Todo ello sin perjuicio de que, conforme a lo previsto en el artículo 32.5 de la Ley 7/2005, de 18 de noviembre, de Subvenciones de la Comunidad Autónoma de la Región de Murcia, pueda efectuarse el reintegro voluntario con el devengo de los intereses de demora correspondientes. A tal efecto, el perceptor final de las ayudas deberá dirigir un escrito al Consejero de Salud solicitando la correspondiente carta de pago para hacer efectivo el reintegro</w:t>
      </w:r>
      <w:r w:rsidR="00CA1D6F" w:rsidRPr="00EE4684">
        <w:rPr>
          <w:rFonts w:ascii="Arial" w:hAnsi="Arial" w:cs="Arial"/>
          <w:color w:val="000000" w:themeColor="text1"/>
          <w:sz w:val="22"/>
          <w:szCs w:val="22"/>
        </w:rPr>
        <w:t>.</w:t>
      </w:r>
    </w:p>
    <w:p w14:paraId="5AEA8A6E" w14:textId="77777777" w:rsidR="00FB10DE" w:rsidRPr="00EE4684" w:rsidRDefault="00A51705" w:rsidP="00A51705">
      <w:pPr>
        <w:pStyle w:val="Standard"/>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 xml:space="preserve">3. </w:t>
      </w:r>
      <w:r w:rsidR="00FB10DE" w:rsidRPr="00EE4684">
        <w:rPr>
          <w:rFonts w:ascii="Arial" w:hAnsi="Arial" w:cs="Arial"/>
          <w:color w:val="000000" w:themeColor="text1"/>
          <w:sz w:val="22"/>
          <w:szCs w:val="22"/>
        </w:rPr>
        <w:t>La obligación de reintegrar será independiente de las sanciones que, en su caso, resulten exigibles conforme a lo dispuesto en el artículo siguiente.</w:t>
      </w:r>
    </w:p>
    <w:p w14:paraId="72CD7ACB" w14:textId="77777777" w:rsidR="00FB10DE" w:rsidRPr="00EE4684" w:rsidRDefault="00FB10DE" w:rsidP="00043403">
      <w:pPr>
        <w:pStyle w:val="Standard"/>
        <w:spacing w:before="120" w:after="120" w:line="360" w:lineRule="auto"/>
        <w:jc w:val="both"/>
        <w:rPr>
          <w:rFonts w:ascii="Arial" w:hAnsi="Arial" w:cs="Arial"/>
          <w:b/>
          <w:color w:val="000000" w:themeColor="text1"/>
          <w:sz w:val="22"/>
          <w:szCs w:val="22"/>
        </w:rPr>
      </w:pPr>
      <w:r w:rsidRPr="00EE4684">
        <w:rPr>
          <w:rFonts w:ascii="Arial" w:hAnsi="Arial" w:cs="Arial"/>
          <w:b/>
          <w:color w:val="000000" w:themeColor="text1"/>
          <w:sz w:val="22"/>
          <w:szCs w:val="22"/>
        </w:rPr>
        <w:t xml:space="preserve">Artículo 11.- Régimen sancionador. </w:t>
      </w:r>
    </w:p>
    <w:p w14:paraId="4FECBFF9" w14:textId="77777777" w:rsidR="00FB10DE" w:rsidRPr="00EE4684" w:rsidRDefault="00FB10DE"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Será de aplicación el régimen sancionador establecido en el Título IV de la Ley 38/2003, de 17 de noviembre, General de Subvenciones, el Titulo IV del Reglamento de la Ley 38/2003, de 17 de noviembre, General de Subvenciones, aprobado mediante Real Decreto 887/2006, de 21 de julio y el Título IV de la Ley 7/2005 de Subvenciones de la Comunidad Autónoma de la Región de Murcia.</w:t>
      </w:r>
    </w:p>
    <w:p w14:paraId="488D819B" w14:textId="77777777" w:rsidR="00FB10DE" w:rsidRPr="00EE4684" w:rsidRDefault="00FB10DE" w:rsidP="00043403">
      <w:pPr>
        <w:pStyle w:val="Default"/>
        <w:spacing w:before="120" w:after="120" w:line="360" w:lineRule="auto"/>
        <w:jc w:val="both"/>
        <w:rPr>
          <w:b/>
          <w:color w:val="000000" w:themeColor="text1"/>
          <w:sz w:val="22"/>
          <w:szCs w:val="22"/>
        </w:rPr>
      </w:pPr>
      <w:r w:rsidRPr="00EE4684">
        <w:rPr>
          <w:b/>
          <w:color w:val="000000" w:themeColor="text1"/>
          <w:sz w:val="22"/>
          <w:szCs w:val="22"/>
        </w:rPr>
        <w:t>Artículo 12.- Régimen de notificaciones.</w:t>
      </w:r>
    </w:p>
    <w:p w14:paraId="77B20274" w14:textId="77777777" w:rsidR="00FB10DE" w:rsidRPr="00EE4684" w:rsidRDefault="00FB10DE" w:rsidP="00BE4D79">
      <w:pPr>
        <w:pStyle w:val="Default"/>
        <w:numPr>
          <w:ilvl w:val="3"/>
          <w:numId w:val="8"/>
        </w:numPr>
        <w:spacing w:before="120" w:after="120" w:line="360" w:lineRule="auto"/>
        <w:ind w:left="0" w:firstLine="709"/>
        <w:jc w:val="both"/>
        <w:rPr>
          <w:color w:val="000000" w:themeColor="text1"/>
          <w:sz w:val="22"/>
          <w:szCs w:val="22"/>
        </w:rPr>
      </w:pPr>
      <w:r w:rsidRPr="00EE4684">
        <w:rPr>
          <w:color w:val="000000" w:themeColor="text1"/>
          <w:sz w:val="22"/>
          <w:szCs w:val="22"/>
        </w:rPr>
        <w:t>Cualesquiera notificaciones que, derivadas de la gestión de las subvenciones reguladas en la presente Orden, haya de realizarse a los interesados, se efectuará por medios telemáticos, mediante dirección electrónica habilitada única.</w:t>
      </w:r>
    </w:p>
    <w:p w14:paraId="0315129B" w14:textId="77777777" w:rsidR="00B67D98" w:rsidRPr="00EE4684" w:rsidRDefault="00FB10DE" w:rsidP="00BE4D79">
      <w:pPr>
        <w:shd w:val="clear" w:color="auto" w:fill="FFFFFF"/>
        <w:autoSpaceDE w:val="0"/>
        <w:autoSpaceDN w:val="0"/>
        <w:adjustRightInd w:val="0"/>
        <w:spacing w:before="120" w:after="120" w:line="360" w:lineRule="auto"/>
        <w:ind w:firstLine="709"/>
        <w:jc w:val="both"/>
        <w:rPr>
          <w:rStyle w:val="Hipervnculo"/>
          <w:rFonts w:ascii="Arial" w:hAnsi="Arial" w:cs="Arial"/>
          <w:color w:val="000000" w:themeColor="text1"/>
          <w:sz w:val="22"/>
          <w:szCs w:val="22"/>
        </w:rPr>
      </w:pPr>
      <w:r w:rsidRPr="00EE4684">
        <w:rPr>
          <w:rFonts w:ascii="Arial" w:hAnsi="Arial" w:cs="Arial"/>
          <w:color w:val="000000" w:themeColor="text1"/>
          <w:sz w:val="22"/>
          <w:szCs w:val="22"/>
        </w:rPr>
        <w:t xml:space="preserve">2. El servicio de “Notificaciones por Dirección Electrónica Habilitada” estará accesible a través de la URL </w:t>
      </w:r>
      <w:hyperlink r:id="rId8" w:history="1">
        <w:r w:rsidR="00D90F20" w:rsidRPr="00EE4684">
          <w:rPr>
            <w:rStyle w:val="Hipervnculo"/>
            <w:rFonts w:ascii="Arial" w:hAnsi="Arial" w:cs="Arial"/>
            <w:sz w:val="22"/>
            <w:szCs w:val="22"/>
          </w:rPr>
          <w:t>https://notificaciones.060.es</w:t>
        </w:r>
      </w:hyperlink>
      <w:r w:rsidR="00D90F20" w:rsidRPr="00EE4684">
        <w:rPr>
          <w:rFonts w:ascii="Arial" w:hAnsi="Arial" w:cs="Arial"/>
          <w:color w:val="000000" w:themeColor="text1"/>
          <w:sz w:val="22"/>
          <w:szCs w:val="22"/>
        </w:rPr>
        <w:t xml:space="preserve"> </w:t>
      </w:r>
      <w:r w:rsidRPr="00EE4684">
        <w:rPr>
          <w:rFonts w:ascii="Arial" w:hAnsi="Arial" w:cs="Arial"/>
          <w:color w:val="000000" w:themeColor="text1"/>
          <w:sz w:val="22"/>
          <w:szCs w:val="22"/>
        </w:rPr>
        <w:t xml:space="preserve">y a través de “Mi Carpeta” en Punto General de Acceso de la Administración General del Estado en </w:t>
      </w:r>
      <w:hyperlink w:history="1">
        <w:r w:rsidRPr="00EE4684">
          <w:rPr>
            <w:rStyle w:val="Hipervnculo"/>
            <w:rFonts w:ascii="Arial" w:hAnsi="Arial" w:cs="Arial"/>
            <w:color w:val="000000" w:themeColor="text1"/>
            <w:sz w:val="22"/>
            <w:szCs w:val="22"/>
          </w:rPr>
          <w:t>http://administración.gob.es/</w:t>
        </w:r>
      </w:hyperlink>
    </w:p>
    <w:p w14:paraId="5A777E87" w14:textId="77777777" w:rsidR="00BE4D79" w:rsidRDefault="00BE4D79" w:rsidP="00043403">
      <w:pPr>
        <w:shd w:val="clear" w:color="auto" w:fill="FFFFFF"/>
        <w:autoSpaceDE w:val="0"/>
        <w:autoSpaceDN w:val="0"/>
        <w:adjustRightInd w:val="0"/>
        <w:spacing w:before="120" w:after="120" w:line="360" w:lineRule="auto"/>
        <w:ind w:firstLine="284"/>
        <w:jc w:val="both"/>
        <w:rPr>
          <w:rFonts w:ascii="Arial" w:hAnsi="Arial" w:cs="Arial"/>
          <w:color w:val="000000" w:themeColor="text1"/>
          <w:sz w:val="22"/>
          <w:szCs w:val="22"/>
        </w:rPr>
      </w:pPr>
    </w:p>
    <w:p w14:paraId="6CEB2D29" w14:textId="77777777" w:rsidR="0079497C" w:rsidRPr="00EE4684" w:rsidRDefault="0079497C" w:rsidP="00043403">
      <w:pPr>
        <w:shd w:val="clear" w:color="auto" w:fill="FFFFFF"/>
        <w:autoSpaceDE w:val="0"/>
        <w:autoSpaceDN w:val="0"/>
        <w:adjustRightInd w:val="0"/>
        <w:spacing w:before="120" w:after="120" w:line="360" w:lineRule="auto"/>
        <w:ind w:firstLine="284"/>
        <w:jc w:val="both"/>
        <w:rPr>
          <w:rFonts w:ascii="Arial" w:hAnsi="Arial" w:cs="Arial"/>
          <w:color w:val="000000" w:themeColor="text1"/>
          <w:sz w:val="22"/>
          <w:szCs w:val="22"/>
        </w:rPr>
      </w:pPr>
    </w:p>
    <w:p w14:paraId="353DE00E" w14:textId="77777777" w:rsidR="008218C5" w:rsidRPr="00EE4684" w:rsidRDefault="008218C5" w:rsidP="00043403">
      <w:pPr>
        <w:pStyle w:val="Default"/>
        <w:spacing w:before="120" w:after="120" w:line="360" w:lineRule="auto"/>
        <w:ind w:firstLine="709"/>
        <w:jc w:val="center"/>
        <w:rPr>
          <w:b/>
          <w:color w:val="000000" w:themeColor="text1"/>
          <w:sz w:val="22"/>
          <w:szCs w:val="22"/>
          <w:u w:val="single"/>
        </w:rPr>
      </w:pPr>
      <w:r w:rsidRPr="00EE4684">
        <w:rPr>
          <w:b/>
          <w:color w:val="000000" w:themeColor="text1"/>
          <w:sz w:val="22"/>
          <w:szCs w:val="22"/>
          <w:u w:val="single"/>
        </w:rPr>
        <w:lastRenderedPageBreak/>
        <w:t>Capítulo II</w:t>
      </w:r>
    </w:p>
    <w:p w14:paraId="21C94FDB" w14:textId="77777777" w:rsidR="008218C5" w:rsidRPr="00EE4684" w:rsidRDefault="008218C5" w:rsidP="00043403">
      <w:pPr>
        <w:pStyle w:val="Default"/>
        <w:spacing w:before="120" w:after="120" w:line="360" w:lineRule="auto"/>
        <w:ind w:firstLine="709"/>
        <w:jc w:val="center"/>
        <w:rPr>
          <w:b/>
          <w:bCs/>
          <w:color w:val="000000" w:themeColor="text1"/>
          <w:sz w:val="22"/>
          <w:szCs w:val="22"/>
        </w:rPr>
      </w:pPr>
      <w:r w:rsidRPr="00EE4684">
        <w:rPr>
          <w:b/>
          <w:color w:val="000000" w:themeColor="text1"/>
          <w:sz w:val="22"/>
          <w:szCs w:val="22"/>
          <w:u w:val="single"/>
        </w:rPr>
        <w:t>Procedimiento de concesión de las subvenciones</w:t>
      </w:r>
    </w:p>
    <w:p w14:paraId="43094512" w14:textId="77777777" w:rsidR="008218C5" w:rsidRPr="00EE4684" w:rsidRDefault="008218C5" w:rsidP="00043403">
      <w:pPr>
        <w:widowControl/>
        <w:autoSpaceDE w:val="0"/>
        <w:spacing w:before="120" w:after="120" w:line="360" w:lineRule="auto"/>
        <w:jc w:val="both"/>
        <w:rPr>
          <w:rFonts w:ascii="Arial" w:hAnsi="Arial" w:cs="Arial"/>
          <w:b/>
          <w:bCs/>
          <w:color w:val="000000" w:themeColor="text1"/>
          <w:sz w:val="22"/>
          <w:szCs w:val="22"/>
        </w:rPr>
      </w:pPr>
      <w:r w:rsidRPr="00EE4684">
        <w:rPr>
          <w:rFonts w:ascii="Arial" w:eastAsia="Arial Unicode MS" w:hAnsi="Arial" w:cs="Arial"/>
          <w:b/>
          <w:color w:val="000000" w:themeColor="text1"/>
          <w:sz w:val="22"/>
          <w:szCs w:val="22"/>
        </w:rPr>
        <w:t xml:space="preserve">Artículo 13.- </w:t>
      </w:r>
      <w:r w:rsidRPr="00EE4684">
        <w:rPr>
          <w:rFonts w:ascii="Arial" w:hAnsi="Arial" w:cs="Arial"/>
          <w:b/>
          <w:bCs/>
          <w:color w:val="000000" w:themeColor="text1"/>
          <w:sz w:val="22"/>
          <w:szCs w:val="22"/>
        </w:rPr>
        <w:t>Procedimiento de concesión.</w:t>
      </w:r>
    </w:p>
    <w:p w14:paraId="55ABAC70" w14:textId="77777777" w:rsidR="008218C5" w:rsidRPr="00EE4684" w:rsidRDefault="008218C5"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Conforme a lo dispuesto en el artículo 22 de la Ley 38/2003, de 17 de noviembre, General de Subvenciones, el procedimiento de concesión será el de concurrencia competitiva, de manera que la concesión se realizará mediante la comparación de las solicitudes presentadas, a fin de establecer una prelación entre las mismas de acuerdo con los criterios fijados en el artículo 17 de la presente Orden, y adjudicar las ayudas a aquellas solicitudes que, dentro de los límites presupuestarios fijados en la convocatoria, resulten seleccionadas en aplicación de los mencionados criterios.</w:t>
      </w:r>
    </w:p>
    <w:p w14:paraId="360329EB" w14:textId="77777777" w:rsidR="00043403" w:rsidRPr="00EE4684" w:rsidRDefault="008218C5" w:rsidP="00043403">
      <w:pPr>
        <w:pStyle w:val="Standard"/>
        <w:autoSpaceDE w:val="0"/>
        <w:spacing w:before="120" w:after="120" w:line="360" w:lineRule="auto"/>
        <w:rPr>
          <w:rFonts w:ascii="Arial" w:hAnsi="Arial" w:cs="Arial"/>
          <w:b/>
          <w:bCs/>
          <w:color w:val="000000" w:themeColor="text1"/>
          <w:sz w:val="22"/>
          <w:szCs w:val="22"/>
        </w:rPr>
      </w:pPr>
      <w:r w:rsidRPr="00EE4684">
        <w:rPr>
          <w:rFonts w:ascii="Arial" w:hAnsi="Arial" w:cs="Arial"/>
          <w:b/>
          <w:bCs/>
          <w:color w:val="000000" w:themeColor="text1"/>
          <w:sz w:val="22"/>
          <w:szCs w:val="22"/>
        </w:rPr>
        <w:t>Artículo 14.- Iniciación del procedimiento.</w:t>
      </w:r>
    </w:p>
    <w:p w14:paraId="326BDF0F" w14:textId="77777777" w:rsidR="008218C5" w:rsidRPr="00EE4684" w:rsidRDefault="008218C5"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1. El procedimiento se iniciará de oficio, mediante convocatoria aprobada por Orden del Consejero de Salud, que se publicará en la Base de Datos Nacional de Subvenciones, y un extracto de la misma en el “Boletín Oficial de la Región de Murcia.”</w:t>
      </w:r>
    </w:p>
    <w:p w14:paraId="6F590F40" w14:textId="77777777" w:rsidR="008218C5" w:rsidRPr="00EE4684" w:rsidRDefault="008218C5"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2. La convocatoria deberá ajustarse en su contenido a lo dispuesto en el artículo 17.2 de la Ley 7/2005, de 18 de noviembre, de Subvenciones de la Comunidad Autónoma de la Región de Murcia.</w:t>
      </w:r>
    </w:p>
    <w:p w14:paraId="46AAEB0F" w14:textId="77777777" w:rsidR="00CD40B1" w:rsidRPr="00EE4684" w:rsidRDefault="00CD40B1" w:rsidP="00043403">
      <w:pPr>
        <w:widowControl/>
        <w:autoSpaceDE w:val="0"/>
        <w:spacing w:before="120" w:after="120" w:line="360" w:lineRule="auto"/>
        <w:jc w:val="both"/>
        <w:rPr>
          <w:rFonts w:ascii="Arial" w:hAnsi="Arial" w:cs="Arial"/>
          <w:b/>
          <w:bCs/>
          <w:color w:val="000000" w:themeColor="text1"/>
          <w:sz w:val="22"/>
          <w:szCs w:val="22"/>
        </w:rPr>
      </w:pPr>
      <w:r w:rsidRPr="00EE4684">
        <w:rPr>
          <w:rFonts w:ascii="Arial" w:hAnsi="Arial" w:cs="Arial"/>
          <w:b/>
          <w:bCs/>
          <w:color w:val="000000" w:themeColor="text1"/>
          <w:sz w:val="22"/>
          <w:szCs w:val="22"/>
        </w:rPr>
        <w:t>Artículo 15.- Forma y plazo de presentación de las solicitudes de concesión.</w:t>
      </w:r>
    </w:p>
    <w:p w14:paraId="26086C00" w14:textId="77777777" w:rsidR="00AD1F67" w:rsidRPr="00EE4684" w:rsidRDefault="00CD40B1"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1. Las solicitudes se presentarán en el Registro electrónico único de la CARM utilizando el Formulario de solicitud electrónica genérica, que está accesible en la sede electrónica (sede.carm.es). La solicitud deberá acompañarse de los siguientes documentos:</w:t>
      </w:r>
    </w:p>
    <w:p w14:paraId="5ABC1922" w14:textId="623E7FB5" w:rsidR="00814725" w:rsidRPr="00814725" w:rsidRDefault="00814725" w:rsidP="00814725">
      <w:pPr>
        <w:pStyle w:val="Prrafodelista"/>
        <w:numPr>
          <w:ilvl w:val="0"/>
          <w:numId w:val="29"/>
        </w:numPr>
        <w:shd w:val="clear" w:color="auto" w:fill="FFFFFF"/>
        <w:spacing w:before="120" w:after="120" w:line="360" w:lineRule="auto"/>
        <w:ind w:left="993" w:hanging="284"/>
        <w:jc w:val="both"/>
        <w:rPr>
          <w:rFonts w:ascii="Arial" w:hAnsi="Arial" w:cs="Arial"/>
          <w:color w:val="000000" w:themeColor="text1"/>
          <w:sz w:val="22"/>
          <w:szCs w:val="22"/>
        </w:rPr>
      </w:pPr>
      <w:r w:rsidRPr="00EE4684">
        <w:rPr>
          <w:rFonts w:ascii="Arial" w:hAnsi="Arial" w:cs="Arial"/>
          <w:bCs/>
          <w:color w:val="000000" w:themeColor="text1"/>
          <w:sz w:val="22"/>
          <w:szCs w:val="22"/>
        </w:rPr>
        <w:t>Declaración responsable de que la AMPA</w:t>
      </w:r>
      <w:r>
        <w:rPr>
          <w:rFonts w:ascii="Arial" w:hAnsi="Arial" w:cs="Arial"/>
          <w:bCs/>
          <w:color w:val="000000" w:themeColor="text1"/>
          <w:sz w:val="22"/>
          <w:szCs w:val="22"/>
        </w:rPr>
        <w:t xml:space="preserve"> solicitante no incurre</w:t>
      </w:r>
      <w:r w:rsidRPr="00EE4684">
        <w:rPr>
          <w:rFonts w:ascii="Arial" w:hAnsi="Arial" w:cs="Arial"/>
          <w:bCs/>
          <w:color w:val="000000" w:themeColor="text1"/>
          <w:sz w:val="22"/>
          <w:szCs w:val="22"/>
        </w:rPr>
        <w:t xml:space="preserve"> en las prohibiciones establecidas en el artículo 13.2 y 3 de la Ley 38/2003, de 17 de noviembre, General de Subvenciones (Anexo </w:t>
      </w:r>
      <w:r>
        <w:rPr>
          <w:rFonts w:ascii="Arial" w:hAnsi="Arial" w:cs="Arial"/>
          <w:bCs/>
          <w:color w:val="000000" w:themeColor="text1"/>
          <w:sz w:val="22"/>
          <w:szCs w:val="22"/>
        </w:rPr>
        <w:t>I</w:t>
      </w:r>
      <w:r w:rsidRPr="00EE4684">
        <w:rPr>
          <w:rFonts w:ascii="Arial" w:hAnsi="Arial" w:cs="Arial"/>
          <w:bCs/>
          <w:color w:val="000000" w:themeColor="text1"/>
          <w:sz w:val="22"/>
          <w:szCs w:val="22"/>
        </w:rPr>
        <w:t>).</w:t>
      </w:r>
    </w:p>
    <w:p w14:paraId="12B622E4" w14:textId="7B6375E1" w:rsidR="00814725" w:rsidRPr="001439B1" w:rsidRDefault="00982D6B" w:rsidP="00D11603">
      <w:pPr>
        <w:pStyle w:val="Prrafodelista"/>
        <w:widowControl/>
        <w:numPr>
          <w:ilvl w:val="0"/>
          <w:numId w:val="29"/>
        </w:numPr>
        <w:autoSpaceDE w:val="0"/>
        <w:spacing w:before="120" w:after="120" w:line="360" w:lineRule="auto"/>
        <w:jc w:val="both"/>
        <w:rPr>
          <w:rFonts w:ascii="Arial" w:hAnsi="Arial" w:cs="Arial"/>
          <w:color w:val="000000" w:themeColor="text1"/>
          <w:sz w:val="22"/>
          <w:szCs w:val="22"/>
        </w:rPr>
      </w:pPr>
      <w:r w:rsidRPr="001439B1">
        <w:rPr>
          <w:rFonts w:ascii="Arial" w:hAnsi="Arial" w:cs="Arial"/>
          <w:color w:val="000000" w:themeColor="text1"/>
          <w:sz w:val="22"/>
          <w:szCs w:val="22"/>
        </w:rPr>
        <w:lastRenderedPageBreak/>
        <w:t>D</w:t>
      </w:r>
      <w:r w:rsidR="00D11603" w:rsidRPr="001439B1">
        <w:rPr>
          <w:rFonts w:ascii="Arial" w:hAnsi="Arial" w:cs="Arial"/>
          <w:color w:val="000000" w:themeColor="text1"/>
          <w:sz w:val="22"/>
          <w:szCs w:val="22"/>
        </w:rPr>
        <w:t xml:space="preserve">eclaración </w:t>
      </w:r>
      <w:r w:rsidRPr="001439B1">
        <w:rPr>
          <w:rFonts w:ascii="Arial" w:hAnsi="Arial" w:cs="Arial"/>
          <w:color w:val="000000" w:themeColor="text1"/>
          <w:sz w:val="22"/>
          <w:szCs w:val="22"/>
        </w:rPr>
        <w:t xml:space="preserve">responsable </w:t>
      </w:r>
      <w:r w:rsidR="00D11603" w:rsidRPr="001439B1">
        <w:rPr>
          <w:rFonts w:ascii="Arial" w:hAnsi="Arial" w:cs="Arial"/>
          <w:color w:val="000000" w:themeColor="text1"/>
          <w:sz w:val="22"/>
          <w:szCs w:val="22"/>
        </w:rPr>
        <w:t xml:space="preserve">de otras subvenciones o ayudas </w:t>
      </w:r>
      <w:r w:rsidRPr="001439B1">
        <w:rPr>
          <w:rFonts w:ascii="Arial" w:hAnsi="Arial" w:cs="Arial"/>
          <w:color w:val="000000" w:themeColor="text1"/>
          <w:sz w:val="22"/>
          <w:szCs w:val="22"/>
        </w:rPr>
        <w:t>solicitadas u obtenidas con anterioridad a la solicitud de subvenciones reguladas</w:t>
      </w:r>
      <w:r w:rsidR="00D11603" w:rsidRPr="001439B1">
        <w:rPr>
          <w:rFonts w:ascii="Arial" w:hAnsi="Arial" w:cs="Arial"/>
          <w:color w:val="000000" w:themeColor="text1"/>
          <w:sz w:val="22"/>
          <w:szCs w:val="22"/>
        </w:rPr>
        <w:t xml:space="preserve"> en la presente Orden (Anexo II).</w:t>
      </w:r>
    </w:p>
    <w:p w14:paraId="2DD3F307" w14:textId="77777777" w:rsidR="00814725" w:rsidRDefault="00897A3E" w:rsidP="006E5480">
      <w:pPr>
        <w:pStyle w:val="Prrafodelista"/>
        <w:numPr>
          <w:ilvl w:val="0"/>
          <w:numId w:val="29"/>
        </w:numPr>
        <w:shd w:val="clear" w:color="auto" w:fill="FFFFFF"/>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 xml:space="preserve">Datos de la entidad solicitante, según Anexo </w:t>
      </w:r>
      <w:r w:rsidR="00A51705" w:rsidRPr="00EE4684">
        <w:rPr>
          <w:rFonts w:ascii="Arial" w:hAnsi="Arial" w:cs="Arial"/>
          <w:color w:val="000000" w:themeColor="text1"/>
          <w:sz w:val="22"/>
          <w:szCs w:val="22"/>
        </w:rPr>
        <w:t>III</w:t>
      </w:r>
      <w:r w:rsidRPr="00EE4684">
        <w:rPr>
          <w:rFonts w:ascii="Arial" w:hAnsi="Arial" w:cs="Arial"/>
          <w:color w:val="000000" w:themeColor="text1"/>
          <w:sz w:val="22"/>
          <w:szCs w:val="22"/>
        </w:rPr>
        <w:t>.</w:t>
      </w:r>
      <w:r w:rsidR="006E5480" w:rsidRPr="00EE4684">
        <w:rPr>
          <w:rFonts w:ascii="Arial" w:hAnsi="Arial" w:cs="Arial"/>
          <w:color w:val="000000" w:themeColor="text1"/>
          <w:sz w:val="22"/>
          <w:szCs w:val="22"/>
        </w:rPr>
        <w:t xml:space="preserve"> </w:t>
      </w:r>
    </w:p>
    <w:p w14:paraId="7F63CAE7" w14:textId="371F15B5" w:rsidR="00AD1F67" w:rsidRPr="00EE4684" w:rsidRDefault="00C76D7A" w:rsidP="006E5480">
      <w:pPr>
        <w:pStyle w:val="Prrafodelista"/>
        <w:numPr>
          <w:ilvl w:val="0"/>
          <w:numId w:val="29"/>
        </w:numPr>
        <w:shd w:val="clear" w:color="auto" w:fill="FFFFFF"/>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Copia compulsada del CIF de la AMPA solicitante.</w:t>
      </w:r>
      <w:r w:rsidR="00AD1F67" w:rsidRPr="00EE4684">
        <w:rPr>
          <w:rFonts w:ascii="Arial" w:hAnsi="Arial" w:cs="Arial"/>
          <w:strike/>
          <w:color w:val="000000" w:themeColor="text1"/>
          <w:sz w:val="22"/>
          <w:szCs w:val="22"/>
        </w:rPr>
        <w:t xml:space="preserve"> </w:t>
      </w:r>
    </w:p>
    <w:p w14:paraId="3E908324" w14:textId="77777777" w:rsidR="00814725" w:rsidRDefault="00AD1F67" w:rsidP="00262851">
      <w:pPr>
        <w:pStyle w:val="Prrafodelista"/>
        <w:numPr>
          <w:ilvl w:val="0"/>
          <w:numId w:val="29"/>
        </w:numPr>
        <w:shd w:val="clear" w:color="auto" w:fill="FFFFFF"/>
        <w:spacing w:before="120" w:after="120" w:line="360" w:lineRule="auto"/>
        <w:ind w:left="993" w:hanging="284"/>
        <w:jc w:val="both"/>
        <w:rPr>
          <w:rFonts w:ascii="Arial" w:hAnsi="Arial" w:cs="Arial"/>
          <w:color w:val="000000" w:themeColor="text1"/>
          <w:sz w:val="22"/>
          <w:szCs w:val="22"/>
        </w:rPr>
      </w:pPr>
      <w:r w:rsidRPr="00EE4684">
        <w:rPr>
          <w:rFonts w:ascii="Arial" w:hAnsi="Arial" w:cs="Arial"/>
          <w:color w:val="000000" w:themeColor="text1"/>
          <w:sz w:val="22"/>
          <w:szCs w:val="22"/>
        </w:rPr>
        <w:t>Certificado de</w:t>
      </w:r>
      <w:r w:rsidR="00D14F70" w:rsidRPr="00EE4684">
        <w:rPr>
          <w:rFonts w:ascii="Arial" w:hAnsi="Arial" w:cs="Arial"/>
          <w:color w:val="000000" w:themeColor="text1"/>
          <w:sz w:val="22"/>
          <w:szCs w:val="22"/>
        </w:rPr>
        <w:t>l código IBAN</w:t>
      </w:r>
      <w:r w:rsidRPr="00EE4684">
        <w:rPr>
          <w:rFonts w:ascii="Arial" w:hAnsi="Arial" w:cs="Arial"/>
          <w:color w:val="000000" w:themeColor="text1"/>
          <w:sz w:val="22"/>
          <w:szCs w:val="22"/>
        </w:rPr>
        <w:t>, expedido por la entidad bancaria</w:t>
      </w:r>
      <w:r w:rsidR="00B06024" w:rsidRPr="00EE4684">
        <w:rPr>
          <w:rFonts w:ascii="Arial" w:hAnsi="Arial" w:cs="Arial"/>
          <w:color w:val="000000" w:themeColor="text1"/>
          <w:sz w:val="22"/>
          <w:szCs w:val="22"/>
        </w:rPr>
        <w:t>,</w:t>
      </w:r>
      <w:r w:rsidRPr="00EE4684">
        <w:rPr>
          <w:rFonts w:ascii="Arial" w:hAnsi="Arial" w:cs="Arial"/>
          <w:color w:val="000000" w:themeColor="text1"/>
          <w:sz w:val="22"/>
          <w:szCs w:val="22"/>
        </w:rPr>
        <w:t xml:space="preserve"> a donde transferir el importe de la subvención, en el caso de que sea concedida, en el que debe figurar la </w:t>
      </w:r>
      <w:r w:rsidR="00A51705" w:rsidRPr="00EE4684">
        <w:rPr>
          <w:rFonts w:ascii="Arial" w:hAnsi="Arial" w:cs="Arial"/>
          <w:color w:val="000000" w:themeColor="text1"/>
          <w:sz w:val="22"/>
          <w:szCs w:val="22"/>
        </w:rPr>
        <w:t>AMPA</w:t>
      </w:r>
      <w:r w:rsidRPr="00EE4684">
        <w:rPr>
          <w:rFonts w:ascii="Arial" w:hAnsi="Arial" w:cs="Arial"/>
          <w:color w:val="000000" w:themeColor="text1"/>
          <w:sz w:val="22"/>
          <w:szCs w:val="22"/>
        </w:rPr>
        <w:t xml:space="preserve"> solicitante como titular de la cuenta, con su CIF</w:t>
      </w:r>
      <w:r w:rsidR="006E5480" w:rsidRPr="00EE4684">
        <w:rPr>
          <w:rFonts w:ascii="Arial" w:hAnsi="Arial" w:cs="Arial"/>
          <w:color w:val="000000" w:themeColor="text1"/>
          <w:sz w:val="22"/>
          <w:szCs w:val="22"/>
        </w:rPr>
        <w:t>.</w:t>
      </w:r>
      <w:r w:rsidRPr="00EE4684">
        <w:rPr>
          <w:rFonts w:ascii="Arial" w:hAnsi="Arial" w:cs="Arial"/>
          <w:color w:val="000000" w:themeColor="text1"/>
          <w:sz w:val="22"/>
          <w:szCs w:val="22"/>
        </w:rPr>
        <w:t xml:space="preserve"> </w:t>
      </w:r>
    </w:p>
    <w:p w14:paraId="7652CCDA" w14:textId="7EC8BCA0" w:rsidR="00AF6FB3" w:rsidRPr="001439B1" w:rsidRDefault="00982D6B" w:rsidP="00AF6FB3">
      <w:pPr>
        <w:pStyle w:val="Prrafodelista"/>
        <w:numPr>
          <w:ilvl w:val="0"/>
          <w:numId w:val="29"/>
        </w:numPr>
        <w:shd w:val="clear" w:color="auto" w:fill="FFFFFF"/>
        <w:autoSpaceDE w:val="0"/>
        <w:autoSpaceDN w:val="0"/>
        <w:adjustRightInd w:val="0"/>
        <w:spacing w:before="120" w:after="120" w:line="360" w:lineRule="auto"/>
        <w:jc w:val="both"/>
        <w:rPr>
          <w:rFonts w:ascii="Arial" w:hAnsi="Arial" w:cs="Arial"/>
          <w:color w:val="000000" w:themeColor="text1"/>
          <w:sz w:val="22"/>
          <w:szCs w:val="22"/>
        </w:rPr>
      </w:pPr>
      <w:r w:rsidRPr="001439B1">
        <w:rPr>
          <w:rFonts w:ascii="Arial" w:hAnsi="Arial" w:cs="Arial"/>
          <w:color w:val="000000" w:themeColor="text1"/>
          <w:sz w:val="22"/>
          <w:szCs w:val="22"/>
        </w:rPr>
        <w:t xml:space="preserve">Con respecto a la actividad por la que se solicita la subvención, se presentará un proyecto que deberá ajustarse en su estructura y contenido al guión establecido en el </w:t>
      </w:r>
      <w:r w:rsidR="00AD1F67" w:rsidRPr="001439B1">
        <w:rPr>
          <w:rFonts w:ascii="Arial" w:hAnsi="Arial" w:cs="Arial"/>
          <w:color w:val="000000" w:themeColor="text1"/>
          <w:sz w:val="22"/>
          <w:szCs w:val="22"/>
        </w:rPr>
        <w:t xml:space="preserve">Anexo </w:t>
      </w:r>
      <w:r w:rsidR="003354AE" w:rsidRPr="001439B1">
        <w:rPr>
          <w:rFonts w:ascii="Arial" w:hAnsi="Arial" w:cs="Arial"/>
          <w:color w:val="000000" w:themeColor="text1"/>
          <w:sz w:val="22"/>
          <w:szCs w:val="22"/>
        </w:rPr>
        <w:t>IV</w:t>
      </w:r>
      <w:r w:rsidR="00897A3E" w:rsidRPr="001439B1">
        <w:rPr>
          <w:rFonts w:ascii="Arial" w:hAnsi="Arial" w:cs="Arial"/>
          <w:color w:val="000000" w:themeColor="text1"/>
          <w:sz w:val="22"/>
          <w:szCs w:val="22"/>
        </w:rPr>
        <w:t>.</w:t>
      </w:r>
    </w:p>
    <w:p w14:paraId="2512BEF1" w14:textId="20391AF2" w:rsidR="00391171" w:rsidRPr="00EE4684" w:rsidRDefault="00391171" w:rsidP="00AF6FB3">
      <w:pPr>
        <w:pStyle w:val="Prrafodelista"/>
        <w:numPr>
          <w:ilvl w:val="0"/>
          <w:numId w:val="29"/>
        </w:numPr>
        <w:shd w:val="clear" w:color="auto" w:fill="FFFFFF"/>
        <w:autoSpaceDE w:val="0"/>
        <w:autoSpaceDN w:val="0"/>
        <w:adjustRightInd w:val="0"/>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Cuando se haya denegado el consentimiento para su obtención por medios telemáticos, certificado de inscripción del AMPA solicitante en el Registro de Asociaciones de la Comunidad Autónoma de la Región de Murcia.</w:t>
      </w:r>
    </w:p>
    <w:p w14:paraId="33B0421E" w14:textId="7E063F3D" w:rsidR="002E16ED" w:rsidRPr="00EE4684" w:rsidRDefault="002E16ED" w:rsidP="002E16ED">
      <w:pPr>
        <w:pStyle w:val="Prrafodelista"/>
        <w:shd w:val="clear" w:color="auto" w:fill="FFFFFF"/>
        <w:autoSpaceDE w:val="0"/>
        <w:autoSpaceDN w:val="0"/>
        <w:adjustRightInd w:val="0"/>
        <w:spacing w:before="120" w:after="120" w:line="360" w:lineRule="auto"/>
        <w:ind w:left="1069"/>
        <w:jc w:val="both"/>
        <w:rPr>
          <w:rFonts w:ascii="Arial" w:hAnsi="Arial" w:cs="Arial"/>
          <w:color w:val="000000" w:themeColor="text1"/>
          <w:sz w:val="22"/>
          <w:szCs w:val="22"/>
        </w:rPr>
      </w:pPr>
      <w:r w:rsidRPr="00EE4684">
        <w:rPr>
          <w:rFonts w:ascii="Arial" w:hAnsi="Arial" w:cs="Arial"/>
          <w:color w:val="000000" w:themeColor="text1"/>
          <w:sz w:val="22"/>
          <w:szCs w:val="22"/>
        </w:rPr>
        <w:t>Si el AMPA no estuviese inscrita en el citado Registro, deberá presentar copia de la solicitud de inscripción en el mismo.</w:t>
      </w:r>
    </w:p>
    <w:p w14:paraId="6189CE4A" w14:textId="371F1F0D" w:rsidR="00CD40B1" w:rsidRPr="00EE4684" w:rsidRDefault="007E2177" w:rsidP="007E2177">
      <w:pPr>
        <w:shd w:val="clear" w:color="auto" w:fill="FFFFFF"/>
        <w:autoSpaceDE w:val="0"/>
        <w:autoSpaceDN w:val="0"/>
        <w:adjustRightInd w:val="0"/>
        <w:spacing w:before="120" w:after="120" w:line="360" w:lineRule="auto"/>
        <w:ind w:left="709"/>
        <w:jc w:val="both"/>
        <w:rPr>
          <w:rFonts w:ascii="Arial" w:hAnsi="Arial" w:cs="Arial"/>
          <w:bCs/>
          <w:color w:val="000000" w:themeColor="text1"/>
          <w:sz w:val="22"/>
          <w:szCs w:val="22"/>
        </w:rPr>
      </w:pPr>
      <w:r w:rsidRPr="00EE4684">
        <w:rPr>
          <w:rFonts w:ascii="Arial" w:hAnsi="Arial" w:cs="Arial"/>
          <w:color w:val="000000" w:themeColor="text1"/>
          <w:sz w:val="22"/>
          <w:szCs w:val="22"/>
        </w:rPr>
        <w:t xml:space="preserve">f) </w:t>
      </w:r>
      <w:r w:rsidR="00CD40B1" w:rsidRPr="00EE4684">
        <w:rPr>
          <w:rFonts w:ascii="Arial" w:hAnsi="Arial" w:cs="Arial"/>
          <w:bCs/>
          <w:color w:val="000000" w:themeColor="text1"/>
          <w:sz w:val="22"/>
          <w:szCs w:val="22"/>
        </w:rPr>
        <w:t xml:space="preserve">En el caso de que </w:t>
      </w:r>
      <w:r w:rsidR="00B66C35" w:rsidRPr="00EE4684">
        <w:rPr>
          <w:rFonts w:ascii="Arial" w:hAnsi="Arial" w:cs="Arial"/>
          <w:bCs/>
          <w:color w:val="000000" w:themeColor="text1"/>
          <w:sz w:val="22"/>
          <w:szCs w:val="22"/>
        </w:rPr>
        <w:t>las</w:t>
      </w:r>
      <w:r w:rsidR="00CD40B1" w:rsidRPr="00EE4684">
        <w:rPr>
          <w:rFonts w:ascii="Arial" w:hAnsi="Arial" w:cs="Arial"/>
          <w:bCs/>
          <w:color w:val="000000" w:themeColor="text1"/>
          <w:sz w:val="22"/>
          <w:szCs w:val="22"/>
        </w:rPr>
        <w:t xml:space="preserve"> </w:t>
      </w:r>
      <w:r w:rsidR="00AF6FB3" w:rsidRPr="00EE4684">
        <w:rPr>
          <w:rFonts w:ascii="Arial" w:hAnsi="Arial" w:cs="Arial"/>
          <w:bCs/>
          <w:color w:val="000000" w:themeColor="text1"/>
          <w:sz w:val="22"/>
          <w:szCs w:val="22"/>
        </w:rPr>
        <w:t>AMPA</w:t>
      </w:r>
      <w:r w:rsidR="00CD40B1" w:rsidRPr="00EE4684">
        <w:rPr>
          <w:rFonts w:ascii="Arial" w:hAnsi="Arial" w:cs="Arial"/>
          <w:bCs/>
          <w:color w:val="000000" w:themeColor="text1"/>
          <w:sz w:val="22"/>
          <w:szCs w:val="22"/>
        </w:rPr>
        <w:t xml:space="preserve"> </w:t>
      </w:r>
      <w:r w:rsidR="00B66C35" w:rsidRPr="00EE4684">
        <w:rPr>
          <w:rFonts w:ascii="Arial" w:hAnsi="Arial" w:cs="Arial"/>
          <w:bCs/>
          <w:color w:val="000000" w:themeColor="text1"/>
          <w:sz w:val="22"/>
          <w:szCs w:val="22"/>
        </w:rPr>
        <w:t xml:space="preserve">pertenecientes a varios centros docentes de un mismo </w:t>
      </w:r>
      <w:r w:rsidR="00CD40B1" w:rsidRPr="00EE4684">
        <w:rPr>
          <w:rFonts w:ascii="Arial" w:hAnsi="Arial" w:cs="Arial"/>
          <w:bCs/>
          <w:color w:val="000000" w:themeColor="text1"/>
          <w:sz w:val="22"/>
          <w:szCs w:val="22"/>
        </w:rPr>
        <w:t xml:space="preserve">municipio actúen cooperativamente para llevar a cabo una misma Escuela de Madres y Padres en Educación para la Salud, una de ellas figurará como entidad responsable presentando, además de lo mencionado en </w:t>
      </w:r>
      <w:r w:rsidRPr="00EE4684">
        <w:rPr>
          <w:rFonts w:ascii="Arial" w:hAnsi="Arial" w:cs="Arial"/>
          <w:bCs/>
          <w:color w:val="000000" w:themeColor="text1"/>
          <w:sz w:val="22"/>
          <w:szCs w:val="22"/>
        </w:rPr>
        <w:t>los apartados anteriores</w:t>
      </w:r>
      <w:r w:rsidR="00CD40B1" w:rsidRPr="00EE4684">
        <w:rPr>
          <w:rFonts w:ascii="Arial" w:hAnsi="Arial" w:cs="Arial"/>
          <w:b/>
          <w:bCs/>
          <w:color w:val="000000" w:themeColor="text1"/>
          <w:sz w:val="22"/>
          <w:szCs w:val="22"/>
        </w:rPr>
        <w:t>,</w:t>
      </w:r>
      <w:r w:rsidR="00CD40B1" w:rsidRPr="00EE4684">
        <w:rPr>
          <w:rFonts w:ascii="Arial" w:hAnsi="Arial" w:cs="Arial"/>
          <w:bCs/>
          <w:color w:val="000000" w:themeColor="text1"/>
          <w:sz w:val="22"/>
          <w:szCs w:val="22"/>
        </w:rPr>
        <w:t xml:space="preserve"> un certificado del Secretario de la Asociación responsable en el que se haga constar el nombre de cada una de las asociaciones, el centro escolar al que pertenecen y en no</w:t>
      </w:r>
      <w:r w:rsidRPr="00EE4684">
        <w:rPr>
          <w:rFonts w:ascii="Arial" w:hAnsi="Arial" w:cs="Arial"/>
          <w:bCs/>
          <w:color w:val="000000" w:themeColor="text1"/>
          <w:sz w:val="22"/>
          <w:szCs w:val="22"/>
        </w:rPr>
        <w:t>mbre y DNI de sus responsables (</w:t>
      </w:r>
      <w:r w:rsidRPr="00FD4430">
        <w:rPr>
          <w:rFonts w:ascii="Arial" w:hAnsi="Arial" w:cs="Arial"/>
          <w:bCs/>
          <w:color w:val="000000" w:themeColor="text1"/>
          <w:sz w:val="22"/>
          <w:szCs w:val="22"/>
        </w:rPr>
        <w:t>Anexo V</w:t>
      </w:r>
      <w:r w:rsidRPr="00EE4684">
        <w:rPr>
          <w:rFonts w:ascii="Arial" w:hAnsi="Arial" w:cs="Arial"/>
          <w:bCs/>
          <w:color w:val="000000" w:themeColor="text1"/>
          <w:sz w:val="22"/>
          <w:szCs w:val="22"/>
        </w:rPr>
        <w:t>).</w:t>
      </w:r>
    </w:p>
    <w:p w14:paraId="7EBBD9E6" w14:textId="77777777" w:rsidR="00CD40B1" w:rsidRPr="00EE4684" w:rsidRDefault="00CD40B1" w:rsidP="00043403">
      <w:pPr>
        <w:widowControl/>
        <w:autoSpaceDE w:val="0"/>
        <w:spacing w:before="120" w:after="120" w:line="360" w:lineRule="auto"/>
        <w:ind w:firstLine="709"/>
        <w:jc w:val="both"/>
        <w:rPr>
          <w:rFonts w:ascii="Arial" w:hAnsi="Arial" w:cs="Arial"/>
          <w:bCs/>
          <w:color w:val="000000" w:themeColor="text1"/>
          <w:sz w:val="22"/>
          <w:szCs w:val="22"/>
        </w:rPr>
      </w:pPr>
      <w:r w:rsidRPr="00EE4684">
        <w:rPr>
          <w:rFonts w:ascii="Arial" w:hAnsi="Arial" w:cs="Arial"/>
          <w:bCs/>
          <w:color w:val="000000" w:themeColor="text1"/>
          <w:sz w:val="22"/>
          <w:szCs w:val="22"/>
        </w:rPr>
        <w:t>3. El plazo de presentación de solicitudes será el que se establezca en la convocatoria.</w:t>
      </w:r>
    </w:p>
    <w:p w14:paraId="07A357C6" w14:textId="77777777" w:rsidR="0087067E" w:rsidRPr="00EE4684" w:rsidRDefault="00946F70" w:rsidP="007C1A9F">
      <w:pPr>
        <w:pStyle w:val="Standard"/>
        <w:spacing w:before="120" w:after="120" w:line="360" w:lineRule="auto"/>
        <w:ind w:firstLine="709"/>
        <w:jc w:val="both"/>
        <w:rPr>
          <w:rFonts w:ascii="Arial" w:hAnsi="Arial" w:cs="Arial"/>
          <w:color w:val="000000" w:themeColor="text1"/>
          <w:sz w:val="22"/>
          <w:szCs w:val="22"/>
        </w:rPr>
      </w:pPr>
      <w:r w:rsidRPr="00EE4684">
        <w:rPr>
          <w:rFonts w:ascii="Arial" w:hAnsi="Arial" w:cs="Arial"/>
          <w:bCs/>
          <w:color w:val="000000" w:themeColor="text1"/>
          <w:sz w:val="22"/>
          <w:szCs w:val="22"/>
        </w:rPr>
        <w:t>4</w:t>
      </w:r>
      <w:r w:rsidR="00CD40B1" w:rsidRPr="00EE4684">
        <w:rPr>
          <w:rFonts w:ascii="Arial" w:hAnsi="Arial" w:cs="Arial"/>
          <w:bCs/>
          <w:color w:val="000000" w:themeColor="text1"/>
          <w:sz w:val="22"/>
          <w:szCs w:val="22"/>
        </w:rPr>
        <w:t>.</w:t>
      </w:r>
      <w:r w:rsidR="00197EEA" w:rsidRPr="00EE4684">
        <w:rPr>
          <w:rFonts w:ascii="Arial" w:hAnsi="Arial" w:cs="Arial"/>
          <w:bCs/>
          <w:color w:val="000000" w:themeColor="text1"/>
          <w:sz w:val="22"/>
          <w:szCs w:val="22"/>
        </w:rPr>
        <w:t xml:space="preserve"> </w:t>
      </w:r>
      <w:r w:rsidR="00CD40B1" w:rsidRPr="00EE4684">
        <w:rPr>
          <w:rFonts w:ascii="Arial" w:hAnsi="Arial" w:cs="Arial"/>
          <w:bCs/>
          <w:color w:val="000000" w:themeColor="text1"/>
          <w:sz w:val="22"/>
          <w:szCs w:val="22"/>
        </w:rPr>
        <w:t>Si</w:t>
      </w:r>
      <w:r w:rsidR="008C452C" w:rsidRPr="00EE4684">
        <w:rPr>
          <w:rFonts w:ascii="Arial" w:hAnsi="Arial" w:cs="Arial"/>
          <w:color w:val="000000" w:themeColor="text1"/>
          <w:sz w:val="22"/>
          <w:szCs w:val="22"/>
        </w:rPr>
        <w:t xml:space="preserve"> la solicitud present</w:t>
      </w:r>
      <w:r w:rsidR="00CD40B1" w:rsidRPr="00EE4684">
        <w:rPr>
          <w:rFonts w:ascii="Arial" w:hAnsi="Arial" w:cs="Arial"/>
          <w:color w:val="000000" w:themeColor="text1"/>
          <w:sz w:val="22"/>
          <w:szCs w:val="22"/>
        </w:rPr>
        <w:t>ada no reúne los requisitos exigidos en esta Orden y en la correspondiente convocatoria, el órgano instructor requerirá al solicitante para que la subsane en el plazo máximo e improrrogable de diez días</w:t>
      </w:r>
      <w:r w:rsidR="00B06024" w:rsidRPr="00EE4684">
        <w:rPr>
          <w:rFonts w:ascii="Arial" w:hAnsi="Arial" w:cs="Arial"/>
          <w:color w:val="000000" w:themeColor="text1"/>
          <w:sz w:val="22"/>
          <w:szCs w:val="22"/>
        </w:rPr>
        <w:t>,</w:t>
      </w:r>
      <w:r w:rsidR="008779AD" w:rsidRPr="00EE4684">
        <w:rPr>
          <w:rFonts w:ascii="Arial" w:hAnsi="Arial" w:cs="Arial"/>
          <w:color w:val="000000" w:themeColor="text1"/>
          <w:sz w:val="22"/>
          <w:szCs w:val="22"/>
        </w:rPr>
        <w:t xml:space="preserve"> </w:t>
      </w:r>
      <w:r w:rsidR="00CD40B1" w:rsidRPr="00EE4684">
        <w:rPr>
          <w:rFonts w:ascii="Arial" w:hAnsi="Arial" w:cs="Arial"/>
          <w:color w:val="000000" w:themeColor="text1"/>
          <w:sz w:val="22"/>
          <w:szCs w:val="22"/>
        </w:rPr>
        <w:t xml:space="preserve">indicándole que, si no lo hiciese, </w:t>
      </w:r>
      <w:r w:rsidR="00CD40B1" w:rsidRPr="00EE4684">
        <w:rPr>
          <w:rFonts w:ascii="Arial" w:hAnsi="Arial" w:cs="Arial"/>
          <w:color w:val="000000" w:themeColor="text1"/>
          <w:sz w:val="22"/>
          <w:szCs w:val="22"/>
        </w:rPr>
        <w:lastRenderedPageBreak/>
        <w:t xml:space="preserve">se le tendrá por desistido de su solicitud, previa resolución que deberá ser dictada en los términos previstos en el artículo 21 de </w:t>
      </w:r>
      <w:r w:rsidR="007E2177" w:rsidRPr="00EE4684">
        <w:rPr>
          <w:rFonts w:ascii="Arial" w:hAnsi="Arial" w:cs="Arial"/>
          <w:color w:val="000000" w:themeColor="text1"/>
          <w:sz w:val="22"/>
          <w:szCs w:val="22"/>
        </w:rPr>
        <w:t>la Ley 39/2015, de 1 de octubre, del Procedimiento Administrativo Común de las Administraciones Públicas.</w:t>
      </w:r>
    </w:p>
    <w:p w14:paraId="206B0D4A" w14:textId="77777777" w:rsidR="000430E4" w:rsidRPr="00EE4684" w:rsidRDefault="000430E4" w:rsidP="00043403">
      <w:pPr>
        <w:widowControl/>
        <w:autoSpaceDE w:val="0"/>
        <w:spacing w:before="120" w:after="120" w:line="360" w:lineRule="auto"/>
        <w:jc w:val="both"/>
        <w:rPr>
          <w:rFonts w:ascii="Arial" w:hAnsi="Arial" w:cs="Arial"/>
          <w:b/>
          <w:color w:val="000000" w:themeColor="text1"/>
          <w:sz w:val="22"/>
          <w:szCs w:val="22"/>
        </w:rPr>
      </w:pPr>
      <w:r w:rsidRPr="00EE4684">
        <w:rPr>
          <w:rFonts w:ascii="Arial" w:hAnsi="Arial" w:cs="Arial"/>
          <w:b/>
          <w:color w:val="000000" w:themeColor="text1"/>
          <w:sz w:val="22"/>
          <w:szCs w:val="22"/>
        </w:rPr>
        <w:t>Artículo 16.- Ordenación e instrucción del procedimiento.</w:t>
      </w:r>
    </w:p>
    <w:p w14:paraId="45E998DD" w14:textId="77777777" w:rsidR="0087067E" w:rsidRPr="00EE4684" w:rsidRDefault="000430E4" w:rsidP="007C1A9F">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La ordenación e instrucción del procedimiento corresponderá a la Dirección General de S</w:t>
      </w:r>
      <w:r w:rsidR="00AF6FB3" w:rsidRPr="00EE4684">
        <w:rPr>
          <w:rFonts w:ascii="Arial" w:hAnsi="Arial" w:cs="Arial"/>
          <w:color w:val="000000" w:themeColor="text1"/>
          <w:sz w:val="22"/>
          <w:szCs w:val="22"/>
        </w:rPr>
        <w:t xml:space="preserve">alud Pública y Adicciones, que </w:t>
      </w:r>
      <w:r w:rsidRPr="00EE4684">
        <w:rPr>
          <w:rFonts w:ascii="Arial" w:hAnsi="Arial" w:cs="Arial"/>
          <w:color w:val="000000" w:themeColor="text1"/>
          <w:sz w:val="22"/>
          <w:szCs w:val="22"/>
        </w:rPr>
        <w:t>realizará, de oficio, cuantas actuaciones estime necesarias para la determinación, conocimiento y comprobación de los datos en virtud de los cuales deba formularse la propuesta de resolución.</w:t>
      </w:r>
    </w:p>
    <w:p w14:paraId="6D74C2C1" w14:textId="77777777" w:rsidR="00575614" w:rsidRDefault="00575614" w:rsidP="00043403">
      <w:pPr>
        <w:pStyle w:val="Standard"/>
        <w:autoSpaceDE w:val="0"/>
        <w:spacing w:before="120" w:after="120" w:line="360" w:lineRule="auto"/>
        <w:rPr>
          <w:rFonts w:ascii="Arial" w:hAnsi="Arial" w:cs="Arial"/>
          <w:b/>
          <w:bCs/>
          <w:color w:val="000000" w:themeColor="text1"/>
          <w:sz w:val="22"/>
          <w:szCs w:val="22"/>
        </w:rPr>
      </w:pPr>
    </w:p>
    <w:p w14:paraId="69BE9697" w14:textId="77777777" w:rsidR="000430E4" w:rsidRPr="00EE4684" w:rsidRDefault="000430E4" w:rsidP="00043403">
      <w:pPr>
        <w:pStyle w:val="Standard"/>
        <w:autoSpaceDE w:val="0"/>
        <w:spacing w:before="120" w:after="120" w:line="360" w:lineRule="auto"/>
        <w:rPr>
          <w:rFonts w:ascii="Arial" w:hAnsi="Arial" w:cs="Arial"/>
          <w:b/>
          <w:bCs/>
          <w:color w:val="000000" w:themeColor="text1"/>
          <w:sz w:val="22"/>
          <w:szCs w:val="22"/>
        </w:rPr>
      </w:pPr>
      <w:r w:rsidRPr="00EE4684">
        <w:rPr>
          <w:rFonts w:ascii="Arial" w:hAnsi="Arial" w:cs="Arial"/>
          <w:b/>
          <w:bCs/>
          <w:color w:val="000000" w:themeColor="text1"/>
          <w:sz w:val="22"/>
          <w:szCs w:val="22"/>
        </w:rPr>
        <w:t>Artículo 17.- Evaluación de las solicitudes.</w:t>
      </w:r>
    </w:p>
    <w:p w14:paraId="4FA403B5" w14:textId="77777777" w:rsidR="000430E4" w:rsidRPr="00EE4684" w:rsidRDefault="000430E4"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1. Las solicitudes serán sometidas a evaluación, con el fin de realizar la comparación y establecer un orden prelación entre las mismas, que será efectuada por una Comisión Evaluadora, con la siguiente composición:</w:t>
      </w:r>
    </w:p>
    <w:p w14:paraId="622F2353" w14:textId="77777777" w:rsidR="000430E4" w:rsidRPr="00EE4684" w:rsidRDefault="000430E4" w:rsidP="00043403">
      <w:pPr>
        <w:pStyle w:val="Prrafodelista"/>
        <w:widowControl/>
        <w:numPr>
          <w:ilvl w:val="0"/>
          <w:numId w:val="10"/>
        </w:numPr>
        <w:autoSpaceDE w:val="0"/>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El Director General de Salud Pública y Adicciones, que la presidirá.</w:t>
      </w:r>
    </w:p>
    <w:p w14:paraId="456B088F" w14:textId="77777777" w:rsidR="000430E4" w:rsidRPr="00EE4684" w:rsidRDefault="000430E4" w:rsidP="00043403">
      <w:pPr>
        <w:pStyle w:val="Prrafodelista"/>
        <w:widowControl/>
        <w:numPr>
          <w:ilvl w:val="0"/>
          <w:numId w:val="10"/>
        </w:numPr>
        <w:autoSpaceDE w:val="0"/>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Dos funcionarios de la Consejería de Salud, nombrados por el Director General de Salud Pública y Adicciones</w:t>
      </w:r>
      <w:r w:rsidR="00E05F90" w:rsidRPr="00EE4684">
        <w:rPr>
          <w:rFonts w:ascii="Arial" w:hAnsi="Arial" w:cs="Arial"/>
          <w:color w:val="000000" w:themeColor="text1"/>
          <w:sz w:val="22"/>
          <w:szCs w:val="22"/>
        </w:rPr>
        <w:t>, que deberá designar cuál de ellos actúa como secretario de la Comisión.</w:t>
      </w:r>
    </w:p>
    <w:p w14:paraId="363434E2" w14:textId="77777777" w:rsidR="000430E4" w:rsidRPr="00EE4684" w:rsidRDefault="000430E4" w:rsidP="00043403">
      <w:pPr>
        <w:pStyle w:val="Prrafodelista"/>
        <w:widowControl/>
        <w:numPr>
          <w:ilvl w:val="0"/>
          <w:numId w:val="10"/>
        </w:numPr>
        <w:autoSpaceDE w:val="0"/>
        <w:spacing w:before="120" w:after="120" w:line="360" w:lineRule="auto"/>
        <w:jc w:val="both"/>
        <w:rPr>
          <w:rFonts w:ascii="Arial" w:hAnsi="Arial" w:cs="Arial"/>
          <w:color w:val="000000" w:themeColor="text1"/>
          <w:sz w:val="22"/>
          <w:szCs w:val="22"/>
          <w:lang w:bidi="ar-SA"/>
        </w:rPr>
      </w:pPr>
      <w:r w:rsidRPr="00EE4684">
        <w:rPr>
          <w:rFonts w:ascii="Arial" w:hAnsi="Arial" w:cs="Arial"/>
          <w:color w:val="000000" w:themeColor="text1"/>
          <w:sz w:val="22"/>
          <w:szCs w:val="22"/>
        </w:rPr>
        <w:t xml:space="preserve">Dos funcionarios de la </w:t>
      </w:r>
      <w:r w:rsidRPr="00EE4684">
        <w:rPr>
          <w:rFonts w:ascii="Arial" w:eastAsia="Times New Roman" w:hAnsi="Arial" w:cs="Arial"/>
          <w:color w:val="000000" w:themeColor="text1"/>
          <w:sz w:val="22"/>
          <w:szCs w:val="22"/>
          <w:lang w:eastAsia="es-ES" w:bidi="ar-SA"/>
        </w:rPr>
        <w:t>Consejería de Educación, Juventud y Deportes</w:t>
      </w:r>
      <w:r w:rsidRPr="00EE4684">
        <w:rPr>
          <w:rFonts w:ascii="Arial" w:hAnsi="Arial" w:cs="Arial"/>
          <w:color w:val="000000" w:themeColor="text1"/>
          <w:sz w:val="22"/>
          <w:szCs w:val="22"/>
        </w:rPr>
        <w:t xml:space="preserve">, </w:t>
      </w:r>
      <w:r w:rsidRPr="00EE4684">
        <w:rPr>
          <w:rFonts w:ascii="Arial" w:hAnsi="Arial" w:cs="Arial"/>
          <w:bCs/>
          <w:color w:val="000000" w:themeColor="text1"/>
          <w:sz w:val="22"/>
          <w:szCs w:val="22"/>
        </w:rPr>
        <w:t>que, preferiblemente, formen parte de la Comisión de Coordinación en materia de Educación para la Salud en Centros D</w:t>
      </w:r>
      <w:r w:rsidR="00897A3E" w:rsidRPr="00EE4684">
        <w:rPr>
          <w:rFonts w:ascii="Arial" w:hAnsi="Arial" w:cs="Arial"/>
          <w:color w:val="000000" w:themeColor="text1"/>
          <w:sz w:val="22"/>
          <w:szCs w:val="22"/>
        </w:rPr>
        <w:t>ocentes n</w:t>
      </w:r>
      <w:r w:rsidRPr="00EE4684">
        <w:rPr>
          <w:rFonts w:ascii="Arial" w:hAnsi="Arial" w:cs="Arial"/>
          <w:color w:val="000000" w:themeColor="text1"/>
          <w:sz w:val="22"/>
          <w:szCs w:val="22"/>
        </w:rPr>
        <w:t>o Universitarios, nombrados por la Directora General de Atención a la Diversidad y Calidad Educativa</w:t>
      </w:r>
      <w:r w:rsidR="00E05F90" w:rsidRPr="00EE4684">
        <w:rPr>
          <w:rFonts w:ascii="Arial" w:hAnsi="Arial" w:cs="Arial"/>
          <w:color w:val="000000" w:themeColor="text1"/>
          <w:sz w:val="22"/>
          <w:szCs w:val="22"/>
        </w:rPr>
        <w:t>.</w:t>
      </w:r>
    </w:p>
    <w:p w14:paraId="0BDDA144" w14:textId="77777777" w:rsidR="000430E4" w:rsidRPr="00EE4684" w:rsidRDefault="000430E4" w:rsidP="00043403">
      <w:pPr>
        <w:pStyle w:val="Sangra2detindependiente1"/>
        <w:spacing w:before="120" w:after="120" w:line="360" w:lineRule="auto"/>
        <w:ind w:firstLine="709"/>
        <w:rPr>
          <w:bCs w:val="0"/>
          <w:color w:val="000000" w:themeColor="text1"/>
          <w:sz w:val="22"/>
        </w:rPr>
      </w:pPr>
      <w:r w:rsidRPr="00EE4684">
        <w:rPr>
          <w:bCs w:val="0"/>
          <w:color w:val="000000" w:themeColor="text1"/>
          <w:sz w:val="22"/>
        </w:rPr>
        <w:t>2. La Comisión Evaluadora ajustará su funcionamiento a</w:t>
      </w:r>
      <w:r w:rsidR="00350062" w:rsidRPr="00EE4684">
        <w:rPr>
          <w:bCs w:val="0"/>
          <w:color w:val="000000" w:themeColor="text1"/>
          <w:sz w:val="22"/>
        </w:rPr>
        <w:t xml:space="preserve"> lo dispuesto en la Sección 3.ª</w:t>
      </w:r>
      <w:r w:rsidR="007E2177" w:rsidRPr="00EE4684">
        <w:rPr>
          <w:bCs w:val="0"/>
          <w:color w:val="000000" w:themeColor="text1"/>
          <w:sz w:val="22"/>
        </w:rPr>
        <w:t xml:space="preserve"> del</w:t>
      </w:r>
      <w:r w:rsidRPr="00EE4684">
        <w:rPr>
          <w:bCs w:val="0"/>
          <w:color w:val="000000" w:themeColor="text1"/>
          <w:sz w:val="22"/>
        </w:rPr>
        <w:t xml:space="preserve"> Capítulo II del Título Preliminar de la Ley 40/2015, de 1 de octubre, del Régimen Jurídico del Sector Público.</w:t>
      </w:r>
    </w:p>
    <w:p w14:paraId="5080550A" w14:textId="77777777" w:rsidR="00AD1F67" w:rsidRPr="00EE4684" w:rsidRDefault="000430E4" w:rsidP="00043403">
      <w:pPr>
        <w:shd w:val="clear" w:color="auto" w:fill="FFFFFF"/>
        <w:autoSpaceDE w:val="0"/>
        <w:autoSpaceDN w:val="0"/>
        <w:adjustRightInd w:val="0"/>
        <w:spacing w:before="120" w:after="120" w:line="360" w:lineRule="auto"/>
        <w:ind w:firstLine="709"/>
        <w:jc w:val="both"/>
        <w:rPr>
          <w:rFonts w:ascii="Arial" w:hAnsi="Arial" w:cs="Arial"/>
          <w:bCs/>
          <w:color w:val="000000" w:themeColor="text1"/>
          <w:sz w:val="22"/>
          <w:szCs w:val="22"/>
        </w:rPr>
      </w:pPr>
      <w:r w:rsidRPr="00EE4684">
        <w:rPr>
          <w:rFonts w:ascii="Arial" w:hAnsi="Arial" w:cs="Arial"/>
          <w:color w:val="000000" w:themeColor="text1"/>
          <w:sz w:val="22"/>
          <w:szCs w:val="22"/>
        </w:rPr>
        <w:t>3. La evaluación de las solicitudes se efectuará conforme a los siguientes criterios:</w:t>
      </w:r>
    </w:p>
    <w:p w14:paraId="664B4855" w14:textId="77777777" w:rsidR="00E05F90" w:rsidRPr="00EE4684" w:rsidRDefault="00E05F90" w:rsidP="00043403">
      <w:pPr>
        <w:pStyle w:val="Prrafodelista"/>
        <w:suppressAutoHyphens w:val="0"/>
        <w:autoSpaceDE w:val="0"/>
        <w:spacing w:before="120" w:after="120" w:line="360" w:lineRule="auto"/>
        <w:ind w:left="1068"/>
        <w:jc w:val="both"/>
        <w:textAlignment w:val="auto"/>
        <w:rPr>
          <w:rFonts w:ascii="Arial" w:hAnsi="Arial" w:cs="Arial"/>
          <w:color w:val="000000" w:themeColor="text1"/>
          <w:sz w:val="22"/>
          <w:szCs w:val="22"/>
        </w:rPr>
      </w:pPr>
      <w:r w:rsidRPr="00EE4684">
        <w:rPr>
          <w:rFonts w:ascii="Arial" w:hAnsi="Arial" w:cs="Arial"/>
          <w:color w:val="000000" w:themeColor="text1"/>
          <w:sz w:val="22"/>
          <w:szCs w:val="22"/>
        </w:rPr>
        <w:t>a) Rigor en la elaboración del proyecto, hasta 30 puntos, con el siguiente desglose:</w:t>
      </w:r>
    </w:p>
    <w:p w14:paraId="7122CDB3" w14:textId="77777777" w:rsidR="00E05F90" w:rsidRPr="00EE4684" w:rsidRDefault="001A059B" w:rsidP="00043403">
      <w:pPr>
        <w:pStyle w:val="Prrafodelista"/>
        <w:numPr>
          <w:ilvl w:val="1"/>
          <w:numId w:val="11"/>
        </w:numPr>
        <w:suppressAutoHyphens w:val="0"/>
        <w:autoSpaceDE w:val="0"/>
        <w:spacing w:before="120" w:after="120" w:line="360" w:lineRule="auto"/>
        <w:jc w:val="both"/>
        <w:textAlignment w:val="auto"/>
        <w:rPr>
          <w:rFonts w:ascii="Arial" w:hAnsi="Arial" w:cs="Arial"/>
          <w:color w:val="000000" w:themeColor="text1"/>
          <w:sz w:val="22"/>
          <w:szCs w:val="22"/>
        </w:rPr>
      </w:pPr>
      <w:r w:rsidRPr="00EE4684">
        <w:rPr>
          <w:rFonts w:ascii="Arial" w:hAnsi="Arial" w:cs="Arial"/>
          <w:color w:val="000000" w:themeColor="text1"/>
          <w:sz w:val="22"/>
          <w:szCs w:val="22"/>
        </w:rPr>
        <w:lastRenderedPageBreak/>
        <w:t>Justificación, hasta 5</w:t>
      </w:r>
      <w:r w:rsidR="00E05F90" w:rsidRPr="00EE4684">
        <w:rPr>
          <w:rFonts w:ascii="Arial" w:hAnsi="Arial" w:cs="Arial"/>
          <w:color w:val="000000" w:themeColor="text1"/>
          <w:sz w:val="22"/>
          <w:szCs w:val="22"/>
        </w:rPr>
        <w:t xml:space="preserve"> puntos.</w:t>
      </w:r>
    </w:p>
    <w:p w14:paraId="5F3A50A6" w14:textId="77777777" w:rsidR="00E05F90" w:rsidRPr="00EE4684" w:rsidRDefault="00E05F90" w:rsidP="00043403">
      <w:pPr>
        <w:pStyle w:val="Prrafodelista"/>
        <w:numPr>
          <w:ilvl w:val="1"/>
          <w:numId w:val="11"/>
        </w:numPr>
        <w:suppressAutoHyphens w:val="0"/>
        <w:autoSpaceDE w:val="0"/>
        <w:spacing w:before="120" w:after="120" w:line="360" w:lineRule="auto"/>
        <w:jc w:val="both"/>
        <w:textAlignment w:val="auto"/>
        <w:rPr>
          <w:rFonts w:ascii="Arial" w:hAnsi="Arial" w:cs="Arial"/>
          <w:color w:val="000000" w:themeColor="text1"/>
          <w:sz w:val="22"/>
          <w:szCs w:val="22"/>
        </w:rPr>
      </w:pPr>
      <w:r w:rsidRPr="00EE4684">
        <w:rPr>
          <w:rFonts w:ascii="Arial" w:hAnsi="Arial" w:cs="Arial"/>
          <w:color w:val="000000" w:themeColor="text1"/>
          <w:sz w:val="22"/>
          <w:szCs w:val="22"/>
        </w:rPr>
        <w:t>Definición de objetivos, hasta 5 puntos.</w:t>
      </w:r>
    </w:p>
    <w:p w14:paraId="5B34DDA0" w14:textId="77777777" w:rsidR="00CE2F47" w:rsidRPr="00EE4684" w:rsidRDefault="00CE2F47" w:rsidP="00043403">
      <w:pPr>
        <w:pStyle w:val="Prrafodelista"/>
        <w:numPr>
          <w:ilvl w:val="1"/>
          <w:numId w:val="11"/>
        </w:numPr>
        <w:suppressAutoHyphens w:val="0"/>
        <w:autoSpaceDE w:val="0"/>
        <w:spacing w:before="120" w:after="120" w:line="360" w:lineRule="auto"/>
        <w:jc w:val="both"/>
        <w:textAlignment w:val="auto"/>
        <w:rPr>
          <w:rFonts w:ascii="Arial" w:hAnsi="Arial" w:cs="Arial"/>
          <w:sz w:val="22"/>
          <w:szCs w:val="22"/>
        </w:rPr>
      </w:pPr>
      <w:r w:rsidRPr="00EE4684">
        <w:rPr>
          <w:rFonts w:ascii="Arial" w:hAnsi="Arial" w:cs="Arial"/>
          <w:sz w:val="22"/>
          <w:szCs w:val="22"/>
        </w:rPr>
        <w:t xml:space="preserve">Población destinataria: contempla perspectiva de equidad, hasta </w:t>
      </w:r>
      <w:r w:rsidR="00C40FCD" w:rsidRPr="00EE4684">
        <w:rPr>
          <w:rFonts w:ascii="Arial" w:hAnsi="Arial" w:cs="Arial"/>
          <w:sz w:val="22"/>
          <w:szCs w:val="22"/>
        </w:rPr>
        <w:t xml:space="preserve">2,5 </w:t>
      </w:r>
      <w:r w:rsidRPr="00EE4684">
        <w:rPr>
          <w:rFonts w:ascii="Arial" w:hAnsi="Arial" w:cs="Arial"/>
          <w:sz w:val="22"/>
          <w:szCs w:val="22"/>
        </w:rPr>
        <w:t>puntos</w:t>
      </w:r>
    </w:p>
    <w:p w14:paraId="16271D7E" w14:textId="77777777" w:rsidR="00E05F90" w:rsidRPr="00EE4684" w:rsidRDefault="00E05F90" w:rsidP="00043403">
      <w:pPr>
        <w:pStyle w:val="Prrafodelista"/>
        <w:numPr>
          <w:ilvl w:val="1"/>
          <w:numId w:val="11"/>
        </w:numPr>
        <w:suppressAutoHyphens w:val="0"/>
        <w:autoSpaceDE w:val="0"/>
        <w:spacing w:before="120" w:after="120" w:line="360" w:lineRule="auto"/>
        <w:jc w:val="both"/>
        <w:textAlignment w:val="auto"/>
        <w:rPr>
          <w:rFonts w:ascii="Arial" w:hAnsi="Arial" w:cs="Arial"/>
          <w:color w:val="000000" w:themeColor="text1"/>
          <w:sz w:val="22"/>
          <w:szCs w:val="22"/>
        </w:rPr>
      </w:pPr>
      <w:r w:rsidRPr="00EE4684">
        <w:rPr>
          <w:rFonts w:ascii="Arial" w:hAnsi="Arial" w:cs="Arial"/>
          <w:color w:val="000000" w:themeColor="text1"/>
          <w:sz w:val="22"/>
          <w:szCs w:val="22"/>
        </w:rPr>
        <w:t>Contenidos, act</w:t>
      </w:r>
      <w:r w:rsidR="001A059B" w:rsidRPr="00EE4684">
        <w:rPr>
          <w:rFonts w:ascii="Arial" w:hAnsi="Arial" w:cs="Arial"/>
          <w:color w:val="000000" w:themeColor="text1"/>
          <w:sz w:val="22"/>
          <w:szCs w:val="22"/>
        </w:rPr>
        <w:t>ividades y metodología, hasta 5</w:t>
      </w:r>
      <w:r w:rsidRPr="00EE4684">
        <w:rPr>
          <w:rFonts w:ascii="Arial" w:hAnsi="Arial" w:cs="Arial"/>
          <w:color w:val="000000" w:themeColor="text1"/>
          <w:sz w:val="22"/>
          <w:szCs w:val="22"/>
        </w:rPr>
        <w:t xml:space="preserve"> puntos.</w:t>
      </w:r>
    </w:p>
    <w:p w14:paraId="75A3207E" w14:textId="77777777" w:rsidR="00CE2F47" w:rsidRPr="00EE4684" w:rsidRDefault="00CE2F47" w:rsidP="00043403">
      <w:pPr>
        <w:pStyle w:val="Prrafodelista"/>
        <w:numPr>
          <w:ilvl w:val="1"/>
          <w:numId w:val="11"/>
        </w:numPr>
        <w:suppressAutoHyphens w:val="0"/>
        <w:autoSpaceDE w:val="0"/>
        <w:spacing w:before="120" w:after="120" w:line="360" w:lineRule="auto"/>
        <w:jc w:val="both"/>
        <w:textAlignment w:val="auto"/>
        <w:rPr>
          <w:rFonts w:ascii="Arial" w:hAnsi="Arial" w:cs="Arial"/>
          <w:sz w:val="22"/>
          <w:szCs w:val="22"/>
        </w:rPr>
      </w:pPr>
      <w:r w:rsidRPr="00EE4684">
        <w:rPr>
          <w:rFonts w:ascii="Arial" w:hAnsi="Arial" w:cs="Arial"/>
          <w:sz w:val="22"/>
          <w:szCs w:val="22"/>
        </w:rPr>
        <w:t>Incorporación perspectiva de género, hasta 2</w:t>
      </w:r>
      <w:r w:rsidR="00C40FCD" w:rsidRPr="00EE4684">
        <w:rPr>
          <w:rFonts w:ascii="Arial" w:hAnsi="Arial" w:cs="Arial"/>
          <w:sz w:val="22"/>
          <w:szCs w:val="22"/>
        </w:rPr>
        <w:t>,5</w:t>
      </w:r>
      <w:r w:rsidRPr="00EE4684">
        <w:rPr>
          <w:rFonts w:ascii="Arial" w:hAnsi="Arial" w:cs="Arial"/>
          <w:sz w:val="22"/>
          <w:szCs w:val="22"/>
        </w:rPr>
        <w:t xml:space="preserve"> puntos</w:t>
      </w:r>
    </w:p>
    <w:p w14:paraId="0E228B0C" w14:textId="77777777" w:rsidR="001A059B" w:rsidRPr="00EE4684" w:rsidRDefault="001A059B" w:rsidP="00043403">
      <w:pPr>
        <w:pStyle w:val="Prrafodelista"/>
        <w:numPr>
          <w:ilvl w:val="1"/>
          <w:numId w:val="11"/>
        </w:numPr>
        <w:suppressAutoHyphens w:val="0"/>
        <w:autoSpaceDE w:val="0"/>
        <w:spacing w:before="120" w:after="120" w:line="360" w:lineRule="auto"/>
        <w:jc w:val="both"/>
        <w:textAlignment w:val="auto"/>
        <w:rPr>
          <w:rFonts w:ascii="Arial" w:hAnsi="Arial" w:cs="Arial"/>
          <w:color w:val="000000" w:themeColor="text1"/>
          <w:sz w:val="22"/>
          <w:szCs w:val="22"/>
        </w:rPr>
      </w:pPr>
      <w:r w:rsidRPr="00EE4684">
        <w:rPr>
          <w:rFonts w:ascii="Arial" w:hAnsi="Arial" w:cs="Arial"/>
          <w:color w:val="000000" w:themeColor="text1"/>
          <w:sz w:val="22"/>
          <w:szCs w:val="22"/>
        </w:rPr>
        <w:t>Coherencia de objetivos con metodología propuesta, hasta 5 puntos.</w:t>
      </w:r>
    </w:p>
    <w:p w14:paraId="5E3CF5D8" w14:textId="77777777" w:rsidR="00D56FF0" w:rsidRPr="00EE4684" w:rsidRDefault="001A059B" w:rsidP="00897A3E">
      <w:pPr>
        <w:pStyle w:val="Prrafodelista"/>
        <w:numPr>
          <w:ilvl w:val="1"/>
          <w:numId w:val="11"/>
        </w:numPr>
        <w:suppressAutoHyphens w:val="0"/>
        <w:autoSpaceDE w:val="0"/>
        <w:spacing w:before="120" w:after="120" w:line="360" w:lineRule="auto"/>
        <w:jc w:val="both"/>
        <w:textAlignment w:val="auto"/>
        <w:rPr>
          <w:rFonts w:ascii="Arial" w:hAnsi="Arial" w:cs="Arial"/>
          <w:color w:val="000000" w:themeColor="text1"/>
          <w:sz w:val="22"/>
          <w:szCs w:val="22"/>
        </w:rPr>
      </w:pPr>
      <w:r w:rsidRPr="00EE4684">
        <w:rPr>
          <w:rFonts w:ascii="Arial" w:hAnsi="Arial" w:cs="Arial"/>
          <w:color w:val="000000" w:themeColor="text1"/>
          <w:sz w:val="22"/>
          <w:szCs w:val="22"/>
        </w:rPr>
        <w:t>Previsión de estrategias de e</w:t>
      </w:r>
      <w:r w:rsidR="00E05F90" w:rsidRPr="00EE4684">
        <w:rPr>
          <w:rFonts w:ascii="Arial" w:hAnsi="Arial" w:cs="Arial"/>
          <w:color w:val="000000" w:themeColor="text1"/>
          <w:sz w:val="22"/>
          <w:szCs w:val="22"/>
        </w:rPr>
        <w:t xml:space="preserve">valuación, </w:t>
      </w:r>
      <w:r w:rsidRPr="00EE4684">
        <w:rPr>
          <w:rFonts w:ascii="Arial" w:hAnsi="Arial" w:cs="Arial"/>
          <w:color w:val="000000" w:themeColor="text1"/>
          <w:sz w:val="22"/>
          <w:szCs w:val="22"/>
        </w:rPr>
        <w:t>de proceso y resultado, hasta</w:t>
      </w:r>
      <w:r w:rsidR="00E05F90" w:rsidRPr="00EE4684">
        <w:rPr>
          <w:rFonts w:ascii="Arial" w:hAnsi="Arial" w:cs="Arial"/>
          <w:color w:val="000000" w:themeColor="text1"/>
          <w:sz w:val="22"/>
          <w:szCs w:val="22"/>
        </w:rPr>
        <w:t xml:space="preserve"> </w:t>
      </w:r>
      <w:r w:rsidR="00CE2F47" w:rsidRPr="00EE4684">
        <w:rPr>
          <w:rFonts w:ascii="Arial" w:hAnsi="Arial" w:cs="Arial"/>
          <w:sz w:val="22"/>
          <w:szCs w:val="22"/>
        </w:rPr>
        <w:t>5</w:t>
      </w:r>
      <w:r w:rsidR="00CE2F47" w:rsidRPr="00EE4684">
        <w:rPr>
          <w:rFonts w:ascii="Arial" w:hAnsi="Arial" w:cs="Arial"/>
          <w:color w:val="5B9BD5" w:themeColor="accent1"/>
          <w:sz w:val="22"/>
          <w:szCs w:val="22"/>
        </w:rPr>
        <w:t xml:space="preserve"> </w:t>
      </w:r>
      <w:r w:rsidR="00E05F90" w:rsidRPr="00EE4684">
        <w:rPr>
          <w:rFonts w:ascii="Arial" w:hAnsi="Arial" w:cs="Arial"/>
          <w:color w:val="000000" w:themeColor="text1"/>
          <w:sz w:val="22"/>
          <w:szCs w:val="22"/>
        </w:rPr>
        <w:t>puntos.</w:t>
      </w:r>
    </w:p>
    <w:p w14:paraId="63B038EE" w14:textId="77777777" w:rsidR="003752A2" w:rsidRPr="00EE4684" w:rsidRDefault="003752A2" w:rsidP="00043403">
      <w:pPr>
        <w:pStyle w:val="Prrafodelista"/>
        <w:numPr>
          <w:ilvl w:val="0"/>
          <w:numId w:val="11"/>
        </w:numPr>
        <w:shd w:val="clear" w:color="auto" w:fill="FFFFFF"/>
        <w:autoSpaceDE w:val="0"/>
        <w:autoSpaceDN w:val="0"/>
        <w:adjustRightInd w:val="0"/>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Nivel de participación: hasta 10 puntos</w:t>
      </w:r>
    </w:p>
    <w:p w14:paraId="7A84FE04" w14:textId="77777777" w:rsidR="003752A2" w:rsidRPr="00EE4684" w:rsidRDefault="003752A2" w:rsidP="00043403">
      <w:pPr>
        <w:shd w:val="clear" w:color="auto" w:fill="FFFFFF"/>
        <w:autoSpaceDE w:val="0"/>
        <w:autoSpaceDN w:val="0"/>
        <w:adjustRightInd w:val="0"/>
        <w:spacing w:before="120" w:after="120" w:line="360" w:lineRule="auto"/>
        <w:ind w:left="992" w:firstLine="424"/>
        <w:jc w:val="both"/>
        <w:rPr>
          <w:rFonts w:ascii="Arial" w:hAnsi="Arial" w:cs="Arial"/>
          <w:color w:val="000000" w:themeColor="text1"/>
          <w:sz w:val="22"/>
          <w:szCs w:val="22"/>
        </w:rPr>
      </w:pPr>
      <w:r w:rsidRPr="00EE4684">
        <w:rPr>
          <w:rFonts w:ascii="Arial" w:hAnsi="Arial" w:cs="Arial"/>
          <w:color w:val="000000" w:themeColor="text1"/>
          <w:sz w:val="22"/>
          <w:szCs w:val="22"/>
        </w:rPr>
        <w:t xml:space="preserve">- Desarrollo del proyecto con otras AMPAS del municipio      </w:t>
      </w:r>
      <w:r w:rsidR="007C1A9F" w:rsidRPr="00EE4684">
        <w:rPr>
          <w:rFonts w:ascii="Arial" w:hAnsi="Arial" w:cs="Arial"/>
          <w:color w:val="000000" w:themeColor="text1"/>
          <w:sz w:val="22"/>
          <w:szCs w:val="22"/>
        </w:rPr>
        <w:t xml:space="preserve">   </w:t>
      </w:r>
      <w:r w:rsidRPr="00EE4684">
        <w:rPr>
          <w:rFonts w:ascii="Arial" w:hAnsi="Arial" w:cs="Arial"/>
          <w:color w:val="000000" w:themeColor="text1"/>
          <w:sz w:val="22"/>
          <w:szCs w:val="22"/>
        </w:rPr>
        <w:t xml:space="preserve">  2,5 puntos</w:t>
      </w:r>
      <w:r w:rsidR="00D56FF0" w:rsidRPr="00EE4684">
        <w:rPr>
          <w:rFonts w:ascii="Arial" w:hAnsi="Arial" w:cs="Arial"/>
          <w:color w:val="000000" w:themeColor="text1"/>
          <w:sz w:val="22"/>
          <w:szCs w:val="22"/>
        </w:rPr>
        <w:t>.</w:t>
      </w:r>
    </w:p>
    <w:p w14:paraId="5B11CD72" w14:textId="0905C71A" w:rsidR="00D56FF0" w:rsidRPr="00EE4684" w:rsidRDefault="003752A2" w:rsidP="003354AE">
      <w:pPr>
        <w:widowControl/>
        <w:autoSpaceDE w:val="0"/>
        <w:autoSpaceDN w:val="0"/>
        <w:adjustRightInd w:val="0"/>
        <w:spacing w:line="360" w:lineRule="auto"/>
        <w:ind w:left="1418" w:hanging="2"/>
        <w:jc w:val="both"/>
        <w:rPr>
          <w:rFonts w:ascii="Arial" w:hAnsi="Arial" w:cs="Arial"/>
          <w:color w:val="000000" w:themeColor="text1"/>
          <w:sz w:val="22"/>
          <w:szCs w:val="22"/>
        </w:rPr>
      </w:pPr>
      <w:r w:rsidRPr="00EE4684">
        <w:rPr>
          <w:rFonts w:ascii="Arial" w:hAnsi="Arial" w:cs="Arial"/>
          <w:color w:val="000000" w:themeColor="text1"/>
          <w:sz w:val="22"/>
          <w:szCs w:val="22"/>
        </w:rPr>
        <w:t xml:space="preserve">- Participación del Ayuntamiento </w:t>
      </w:r>
      <w:r w:rsidR="003354AE" w:rsidRPr="00EE4684">
        <w:rPr>
          <w:rFonts w:ascii="Arial" w:hAnsi="Arial" w:cs="Arial"/>
          <w:color w:val="000000" w:themeColor="text1"/>
          <w:sz w:val="22"/>
          <w:szCs w:val="22"/>
          <w:lang w:val="es-ES"/>
        </w:rPr>
        <w:t xml:space="preserve">(deberá aportarse compromiso de colaboración conforme al modelo del </w:t>
      </w:r>
      <w:r w:rsidR="003354AE" w:rsidRPr="007019E3">
        <w:rPr>
          <w:rFonts w:ascii="Arial" w:hAnsi="Arial" w:cs="Arial"/>
          <w:color w:val="000000" w:themeColor="text1"/>
          <w:sz w:val="22"/>
          <w:szCs w:val="22"/>
          <w:lang w:val="es-ES"/>
        </w:rPr>
        <w:t>Anexo VI</w:t>
      </w:r>
      <w:r w:rsidR="004A7E8E">
        <w:rPr>
          <w:rFonts w:ascii="Arial" w:hAnsi="Arial" w:cs="Arial"/>
          <w:color w:val="000000" w:themeColor="text1"/>
          <w:sz w:val="22"/>
          <w:szCs w:val="22"/>
          <w:lang w:val="es-ES"/>
        </w:rPr>
        <w:t>)</w:t>
      </w:r>
      <w:r w:rsidR="004A7E8E">
        <w:rPr>
          <w:rFonts w:ascii="Arial" w:hAnsi="Arial" w:cs="Arial"/>
          <w:color w:val="000000" w:themeColor="text1"/>
          <w:sz w:val="22"/>
          <w:szCs w:val="22"/>
        </w:rPr>
        <w:t xml:space="preserve">                          </w:t>
      </w:r>
      <w:r w:rsidRPr="00EE4684">
        <w:rPr>
          <w:rFonts w:ascii="Arial" w:hAnsi="Arial" w:cs="Arial"/>
          <w:color w:val="000000" w:themeColor="text1"/>
          <w:sz w:val="22"/>
          <w:szCs w:val="22"/>
        </w:rPr>
        <w:t>2,5 puntos</w:t>
      </w:r>
      <w:r w:rsidR="00D56FF0" w:rsidRPr="00EE4684">
        <w:rPr>
          <w:rFonts w:ascii="Arial" w:hAnsi="Arial" w:cs="Arial"/>
          <w:color w:val="000000" w:themeColor="text1"/>
          <w:sz w:val="22"/>
          <w:szCs w:val="22"/>
        </w:rPr>
        <w:t>.</w:t>
      </w:r>
    </w:p>
    <w:p w14:paraId="55038121" w14:textId="073A212F" w:rsidR="00D56FF0" w:rsidRPr="00EE4684" w:rsidRDefault="003752A2" w:rsidP="003354AE">
      <w:pPr>
        <w:shd w:val="clear" w:color="auto" w:fill="FFFFFF"/>
        <w:autoSpaceDE w:val="0"/>
        <w:autoSpaceDN w:val="0"/>
        <w:adjustRightInd w:val="0"/>
        <w:spacing w:before="120" w:after="120" w:line="360" w:lineRule="auto"/>
        <w:ind w:left="1418"/>
        <w:jc w:val="both"/>
        <w:rPr>
          <w:rFonts w:ascii="Arial" w:hAnsi="Arial" w:cs="Arial"/>
          <w:color w:val="000000" w:themeColor="text1"/>
          <w:sz w:val="22"/>
          <w:szCs w:val="22"/>
        </w:rPr>
      </w:pPr>
      <w:r w:rsidRPr="00EE4684">
        <w:rPr>
          <w:rFonts w:ascii="Arial" w:hAnsi="Arial" w:cs="Arial"/>
          <w:color w:val="000000" w:themeColor="text1"/>
          <w:sz w:val="22"/>
          <w:szCs w:val="22"/>
        </w:rPr>
        <w:t>- Participación y colaboración del equipo de Atención Primaria</w:t>
      </w:r>
      <w:r w:rsidR="003354AE" w:rsidRPr="00EE4684">
        <w:rPr>
          <w:rFonts w:ascii="Arial" w:hAnsi="Arial" w:cs="Arial"/>
          <w:color w:val="000000" w:themeColor="text1"/>
          <w:sz w:val="22"/>
          <w:szCs w:val="22"/>
        </w:rPr>
        <w:t xml:space="preserve"> (deberá aportarse compromiso de colaboración conforme al modelo del </w:t>
      </w:r>
      <w:r w:rsidR="003354AE" w:rsidRPr="007019E3">
        <w:rPr>
          <w:rFonts w:ascii="Arial" w:hAnsi="Arial" w:cs="Arial"/>
          <w:color w:val="000000" w:themeColor="text1"/>
          <w:sz w:val="22"/>
          <w:szCs w:val="22"/>
        </w:rPr>
        <w:t>Anexo VII</w:t>
      </w:r>
      <w:r w:rsidR="003354AE" w:rsidRPr="00EE4684">
        <w:rPr>
          <w:rFonts w:ascii="Arial" w:hAnsi="Arial" w:cs="Arial"/>
          <w:color w:val="000000" w:themeColor="text1"/>
          <w:sz w:val="22"/>
          <w:szCs w:val="22"/>
        </w:rPr>
        <w:t>),</w:t>
      </w:r>
      <w:r w:rsidR="007C1A9F" w:rsidRPr="00EE4684">
        <w:rPr>
          <w:rFonts w:ascii="Arial" w:hAnsi="Arial" w:cs="Arial"/>
          <w:color w:val="000000" w:themeColor="text1"/>
          <w:sz w:val="22"/>
          <w:szCs w:val="22"/>
        </w:rPr>
        <w:t xml:space="preserve">       </w:t>
      </w:r>
      <w:r w:rsidRPr="00EE4684">
        <w:rPr>
          <w:rFonts w:ascii="Arial" w:hAnsi="Arial" w:cs="Arial"/>
          <w:color w:val="000000" w:themeColor="text1"/>
          <w:sz w:val="22"/>
          <w:szCs w:val="22"/>
        </w:rPr>
        <w:t>2,5 puntos</w:t>
      </w:r>
      <w:r w:rsidR="00D56FF0" w:rsidRPr="00EE4684">
        <w:rPr>
          <w:rFonts w:ascii="Arial" w:hAnsi="Arial" w:cs="Arial"/>
          <w:color w:val="000000" w:themeColor="text1"/>
          <w:sz w:val="22"/>
          <w:szCs w:val="22"/>
        </w:rPr>
        <w:t>.</w:t>
      </w:r>
    </w:p>
    <w:p w14:paraId="5A598E80" w14:textId="27064471" w:rsidR="003354AE" w:rsidRPr="00EE4684" w:rsidRDefault="003752A2" w:rsidP="003354AE">
      <w:pPr>
        <w:shd w:val="clear" w:color="auto" w:fill="FFFFFF"/>
        <w:autoSpaceDE w:val="0"/>
        <w:autoSpaceDN w:val="0"/>
        <w:adjustRightInd w:val="0"/>
        <w:spacing w:before="120" w:after="120" w:line="360" w:lineRule="auto"/>
        <w:ind w:left="992" w:firstLine="424"/>
        <w:jc w:val="both"/>
        <w:rPr>
          <w:rFonts w:ascii="Arial" w:hAnsi="Arial" w:cs="Arial"/>
          <w:color w:val="000000" w:themeColor="text1"/>
          <w:sz w:val="22"/>
          <w:szCs w:val="22"/>
        </w:rPr>
      </w:pPr>
      <w:r w:rsidRPr="00EE4684">
        <w:rPr>
          <w:rFonts w:ascii="Arial" w:hAnsi="Arial" w:cs="Arial"/>
          <w:color w:val="000000" w:themeColor="text1"/>
          <w:sz w:val="22"/>
          <w:szCs w:val="22"/>
        </w:rPr>
        <w:t>- Participación de otras asociaciones locales</w:t>
      </w:r>
      <w:r w:rsidR="00AF6FB3" w:rsidRPr="00EE4684">
        <w:rPr>
          <w:rFonts w:ascii="Arial" w:hAnsi="Arial" w:cs="Arial"/>
          <w:color w:val="000000" w:themeColor="text1"/>
          <w:sz w:val="22"/>
          <w:szCs w:val="22"/>
        </w:rPr>
        <w:t>:</w:t>
      </w:r>
      <w:r w:rsidR="007C1A9F" w:rsidRPr="00EE4684">
        <w:rPr>
          <w:rFonts w:ascii="Arial" w:hAnsi="Arial" w:cs="Arial"/>
          <w:color w:val="000000" w:themeColor="text1"/>
          <w:sz w:val="22"/>
          <w:szCs w:val="22"/>
        </w:rPr>
        <w:t xml:space="preserve">                                 </w:t>
      </w:r>
      <w:r w:rsidRPr="00EE4684">
        <w:rPr>
          <w:rFonts w:ascii="Arial" w:hAnsi="Arial" w:cs="Arial"/>
          <w:color w:val="000000" w:themeColor="text1"/>
          <w:sz w:val="22"/>
          <w:szCs w:val="22"/>
        </w:rPr>
        <w:t xml:space="preserve"> </w:t>
      </w:r>
      <w:r w:rsidR="00AF6FB3" w:rsidRPr="00EE4684">
        <w:rPr>
          <w:rFonts w:ascii="Arial" w:hAnsi="Arial" w:cs="Arial"/>
          <w:color w:val="000000" w:themeColor="text1"/>
          <w:sz w:val="22"/>
          <w:szCs w:val="22"/>
        </w:rPr>
        <w:t>2</w:t>
      </w:r>
      <w:r w:rsidRPr="00EE4684">
        <w:rPr>
          <w:rFonts w:ascii="Arial" w:hAnsi="Arial" w:cs="Arial"/>
          <w:color w:val="000000" w:themeColor="text1"/>
          <w:sz w:val="22"/>
          <w:szCs w:val="22"/>
        </w:rPr>
        <w:t>,5 puntos</w:t>
      </w:r>
      <w:r w:rsidR="00D56FF0" w:rsidRPr="00EE4684">
        <w:rPr>
          <w:rFonts w:ascii="Arial" w:hAnsi="Arial" w:cs="Arial"/>
          <w:color w:val="000000" w:themeColor="text1"/>
          <w:sz w:val="22"/>
          <w:szCs w:val="22"/>
        </w:rPr>
        <w:t>.</w:t>
      </w:r>
    </w:p>
    <w:p w14:paraId="2A49B89C" w14:textId="77777777" w:rsidR="003752A2" w:rsidRPr="00EE4684" w:rsidRDefault="003752A2" w:rsidP="00043403">
      <w:pPr>
        <w:shd w:val="clear" w:color="auto" w:fill="FFFFFF"/>
        <w:autoSpaceDE w:val="0"/>
        <w:autoSpaceDN w:val="0"/>
        <w:adjustRightInd w:val="0"/>
        <w:spacing w:before="120" w:after="120" w:line="360" w:lineRule="auto"/>
        <w:ind w:left="709"/>
        <w:jc w:val="both"/>
        <w:rPr>
          <w:rFonts w:ascii="Arial" w:hAnsi="Arial" w:cs="Arial"/>
          <w:color w:val="000000" w:themeColor="text1"/>
          <w:sz w:val="22"/>
          <w:szCs w:val="22"/>
        </w:rPr>
      </w:pPr>
      <w:r w:rsidRPr="00EE4684">
        <w:rPr>
          <w:rFonts w:ascii="Arial" w:hAnsi="Arial" w:cs="Arial"/>
          <w:color w:val="000000" w:themeColor="text1"/>
          <w:sz w:val="22"/>
          <w:szCs w:val="22"/>
        </w:rPr>
        <w:t xml:space="preserve">c) Adscripción del centro docente </w:t>
      </w:r>
      <w:r w:rsidR="00392C18" w:rsidRPr="00EE4684">
        <w:rPr>
          <w:rFonts w:ascii="Arial" w:hAnsi="Arial" w:cs="Arial"/>
          <w:color w:val="000000" w:themeColor="text1"/>
          <w:sz w:val="22"/>
          <w:szCs w:val="22"/>
        </w:rPr>
        <w:t xml:space="preserve">del AMPA </w:t>
      </w:r>
      <w:r w:rsidRPr="00EE4684">
        <w:rPr>
          <w:rFonts w:ascii="Arial" w:hAnsi="Arial" w:cs="Arial"/>
          <w:color w:val="000000" w:themeColor="text1"/>
          <w:sz w:val="22"/>
          <w:szCs w:val="22"/>
        </w:rPr>
        <w:t xml:space="preserve">al Plan de Educación para la Salud en la Escuela de la Región de Murcia:                                               </w:t>
      </w:r>
      <w:r w:rsidR="00392C18" w:rsidRPr="00EE4684">
        <w:rPr>
          <w:rFonts w:ascii="Arial" w:hAnsi="Arial" w:cs="Arial"/>
          <w:color w:val="000000" w:themeColor="text1"/>
          <w:sz w:val="22"/>
          <w:szCs w:val="22"/>
        </w:rPr>
        <w:t xml:space="preserve">             </w:t>
      </w:r>
      <w:r w:rsidRPr="00EE4684">
        <w:rPr>
          <w:rFonts w:ascii="Arial" w:hAnsi="Arial" w:cs="Arial"/>
          <w:color w:val="000000" w:themeColor="text1"/>
          <w:sz w:val="22"/>
          <w:szCs w:val="22"/>
        </w:rPr>
        <w:t xml:space="preserve"> </w:t>
      </w:r>
      <w:r w:rsidR="00392C18" w:rsidRPr="00EE4684">
        <w:rPr>
          <w:rFonts w:ascii="Arial" w:hAnsi="Arial" w:cs="Arial"/>
          <w:color w:val="000000" w:themeColor="text1"/>
          <w:sz w:val="22"/>
          <w:szCs w:val="22"/>
        </w:rPr>
        <w:t>2 puntos.</w:t>
      </w:r>
    </w:p>
    <w:p w14:paraId="693C1030" w14:textId="7E9579D0" w:rsidR="003752A2" w:rsidRPr="00EE4684" w:rsidRDefault="00392C18" w:rsidP="00043403">
      <w:pPr>
        <w:shd w:val="clear" w:color="auto" w:fill="FFFFFF"/>
        <w:autoSpaceDE w:val="0"/>
        <w:autoSpaceDN w:val="0"/>
        <w:adjustRightInd w:val="0"/>
        <w:spacing w:before="120" w:after="120" w:line="360" w:lineRule="auto"/>
        <w:ind w:firstLine="720"/>
        <w:jc w:val="both"/>
        <w:rPr>
          <w:rFonts w:ascii="Arial" w:hAnsi="Arial" w:cs="Arial"/>
          <w:color w:val="000000" w:themeColor="text1"/>
          <w:sz w:val="22"/>
          <w:szCs w:val="22"/>
        </w:rPr>
      </w:pPr>
      <w:r w:rsidRPr="00EE4684">
        <w:rPr>
          <w:rFonts w:ascii="Arial" w:hAnsi="Arial" w:cs="Arial"/>
          <w:color w:val="000000" w:themeColor="text1"/>
          <w:sz w:val="22"/>
          <w:szCs w:val="22"/>
        </w:rPr>
        <w:t>En el caso</w:t>
      </w:r>
      <w:r w:rsidR="00347D6D" w:rsidRPr="00EE4684">
        <w:rPr>
          <w:rFonts w:ascii="Arial" w:hAnsi="Arial" w:cs="Arial"/>
          <w:color w:val="000000" w:themeColor="text1"/>
          <w:sz w:val="22"/>
          <w:szCs w:val="22"/>
        </w:rPr>
        <w:t xml:space="preserve">, previsto en el artículo 4.4 de la presente Orden, de </w:t>
      </w:r>
      <w:r w:rsidRPr="00EE4684">
        <w:rPr>
          <w:rFonts w:ascii="Arial" w:hAnsi="Arial" w:cs="Arial"/>
          <w:color w:val="000000" w:themeColor="text1"/>
          <w:sz w:val="22"/>
          <w:szCs w:val="22"/>
        </w:rPr>
        <w:t xml:space="preserve">que varias AMPA de centros adscritos al Plan participen en el proyecto, se </w:t>
      </w:r>
      <w:r w:rsidR="003752A2" w:rsidRPr="00EE4684">
        <w:rPr>
          <w:rFonts w:ascii="Arial" w:hAnsi="Arial" w:cs="Arial"/>
          <w:color w:val="000000" w:themeColor="text1"/>
          <w:sz w:val="22"/>
          <w:szCs w:val="22"/>
        </w:rPr>
        <w:t>valorara 2</w:t>
      </w:r>
      <w:r w:rsidRPr="00EE4684">
        <w:rPr>
          <w:rFonts w:ascii="Arial" w:hAnsi="Arial" w:cs="Arial"/>
          <w:color w:val="000000" w:themeColor="text1"/>
          <w:sz w:val="22"/>
          <w:szCs w:val="22"/>
        </w:rPr>
        <w:t xml:space="preserve"> </w:t>
      </w:r>
      <w:r w:rsidR="003752A2" w:rsidRPr="00EE4684">
        <w:rPr>
          <w:rFonts w:ascii="Arial" w:hAnsi="Arial" w:cs="Arial"/>
          <w:color w:val="000000" w:themeColor="text1"/>
          <w:sz w:val="22"/>
          <w:szCs w:val="22"/>
        </w:rPr>
        <w:t>punto</w:t>
      </w:r>
      <w:r w:rsidR="00897A3E" w:rsidRPr="00EE4684">
        <w:rPr>
          <w:rFonts w:ascii="Arial" w:hAnsi="Arial" w:cs="Arial"/>
          <w:color w:val="000000" w:themeColor="text1"/>
          <w:sz w:val="22"/>
          <w:szCs w:val="22"/>
        </w:rPr>
        <w:t>s</w:t>
      </w:r>
      <w:r w:rsidRPr="00EE4684">
        <w:rPr>
          <w:rFonts w:ascii="Arial" w:hAnsi="Arial" w:cs="Arial"/>
          <w:color w:val="000000" w:themeColor="text1"/>
          <w:sz w:val="22"/>
          <w:szCs w:val="22"/>
        </w:rPr>
        <w:t xml:space="preserve"> por cada </w:t>
      </w:r>
      <w:r w:rsidR="00897A3E" w:rsidRPr="00EE4684">
        <w:rPr>
          <w:rFonts w:ascii="Arial" w:hAnsi="Arial" w:cs="Arial"/>
          <w:color w:val="000000" w:themeColor="text1"/>
          <w:sz w:val="22"/>
          <w:szCs w:val="22"/>
        </w:rPr>
        <w:t>AMPA</w:t>
      </w:r>
      <w:r w:rsidRPr="00EE4684">
        <w:rPr>
          <w:rFonts w:ascii="Arial" w:hAnsi="Arial" w:cs="Arial"/>
          <w:color w:val="000000" w:themeColor="text1"/>
          <w:sz w:val="22"/>
          <w:szCs w:val="22"/>
        </w:rPr>
        <w:t xml:space="preserve"> de centro adscrito</w:t>
      </w:r>
      <w:r w:rsidR="007C1A9F" w:rsidRPr="00EE4684">
        <w:rPr>
          <w:rFonts w:ascii="Arial" w:hAnsi="Arial" w:cs="Arial"/>
          <w:color w:val="000000" w:themeColor="text1"/>
          <w:sz w:val="22"/>
          <w:szCs w:val="22"/>
        </w:rPr>
        <w:t>,</w:t>
      </w:r>
      <w:r w:rsidRPr="00EE4684">
        <w:rPr>
          <w:rFonts w:ascii="Arial" w:hAnsi="Arial" w:cs="Arial"/>
          <w:color w:val="000000" w:themeColor="text1"/>
          <w:sz w:val="22"/>
          <w:szCs w:val="22"/>
        </w:rPr>
        <w:t xml:space="preserve"> hasta un máximo de 10 puntos</w:t>
      </w:r>
      <w:r w:rsidR="003752A2" w:rsidRPr="00EE4684">
        <w:rPr>
          <w:rFonts w:ascii="Arial" w:hAnsi="Arial" w:cs="Arial"/>
          <w:color w:val="000000" w:themeColor="text1"/>
          <w:sz w:val="22"/>
          <w:szCs w:val="22"/>
        </w:rPr>
        <w:t>.</w:t>
      </w:r>
    </w:p>
    <w:p w14:paraId="4045F846" w14:textId="77777777" w:rsidR="00D56FF0" w:rsidRPr="00EE4684" w:rsidRDefault="00D56FF0"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 xml:space="preserve">Para resultar seleccionado, será necesario obtener una puntuación mínima de </w:t>
      </w:r>
      <w:r w:rsidR="00454BD7" w:rsidRPr="00EE4684">
        <w:rPr>
          <w:rFonts w:ascii="Arial" w:hAnsi="Arial" w:cs="Arial"/>
          <w:color w:val="000000" w:themeColor="text1"/>
          <w:sz w:val="22"/>
          <w:szCs w:val="22"/>
        </w:rPr>
        <w:t>30</w:t>
      </w:r>
      <w:r w:rsidRPr="00EE4684">
        <w:rPr>
          <w:rFonts w:ascii="Arial" w:hAnsi="Arial" w:cs="Arial"/>
          <w:color w:val="000000" w:themeColor="text1"/>
          <w:sz w:val="22"/>
          <w:szCs w:val="22"/>
        </w:rPr>
        <w:t xml:space="preserve"> puntos.</w:t>
      </w:r>
    </w:p>
    <w:p w14:paraId="5752726A" w14:textId="77777777" w:rsidR="00D56FF0" w:rsidRPr="00EE4684" w:rsidRDefault="00D56FF0"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lastRenderedPageBreak/>
        <w:t>Cuando sea insuficiente el crédito para conceder la subvención a todos los centros solicitantes, y existiese empate entre las solicitudes con menor puntuación, éste se resolverá dando prioridad a la fecha y hora de entrada de las mismas.</w:t>
      </w:r>
    </w:p>
    <w:p w14:paraId="10FC364F" w14:textId="77777777" w:rsidR="00D56FF0" w:rsidRPr="00EE4684" w:rsidRDefault="00D56FF0" w:rsidP="00043403">
      <w:pPr>
        <w:widowControl/>
        <w:autoSpaceDE w:val="0"/>
        <w:spacing w:before="120" w:after="120" w:line="360" w:lineRule="auto"/>
        <w:ind w:firstLine="709"/>
        <w:rPr>
          <w:rFonts w:ascii="Arial" w:hAnsi="Arial" w:cs="Arial"/>
          <w:color w:val="000000" w:themeColor="text1"/>
          <w:sz w:val="22"/>
          <w:szCs w:val="22"/>
        </w:rPr>
      </w:pPr>
      <w:r w:rsidRPr="00EE4684">
        <w:rPr>
          <w:rFonts w:ascii="Arial" w:hAnsi="Arial" w:cs="Arial"/>
          <w:color w:val="000000" w:themeColor="text1"/>
          <w:sz w:val="22"/>
          <w:szCs w:val="22"/>
        </w:rPr>
        <w:t>4. El resultado de la evaluación se plasmará en un informe motivado.</w:t>
      </w:r>
    </w:p>
    <w:p w14:paraId="36BC3A75" w14:textId="77777777" w:rsidR="00D56FF0" w:rsidRPr="00EE4684" w:rsidRDefault="00A924ED" w:rsidP="00043403">
      <w:pPr>
        <w:pStyle w:val="Prrafodelista"/>
        <w:widowControl/>
        <w:autoSpaceDE w:val="0"/>
        <w:spacing w:before="120" w:after="120" w:line="360" w:lineRule="auto"/>
        <w:ind w:left="0" w:firstLine="709"/>
        <w:jc w:val="both"/>
        <w:rPr>
          <w:rFonts w:ascii="Arial" w:hAnsi="Arial" w:cs="Arial"/>
          <w:color w:val="000000" w:themeColor="text1"/>
          <w:sz w:val="22"/>
          <w:szCs w:val="22"/>
        </w:rPr>
      </w:pPr>
      <w:r w:rsidRPr="00EE4684">
        <w:rPr>
          <w:rFonts w:ascii="Arial" w:hAnsi="Arial" w:cs="Arial"/>
          <w:color w:val="000000" w:themeColor="text1"/>
          <w:sz w:val="22"/>
          <w:szCs w:val="22"/>
        </w:rPr>
        <w:t>5.</w:t>
      </w:r>
      <w:r w:rsidR="001A059B" w:rsidRPr="00EE4684">
        <w:rPr>
          <w:rFonts w:ascii="Arial" w:hAnsi="Arial" w:cs="Arial"/>
          <w:color w:val="000000" w:themeColor="text1"/>
          <w:sz w:val="22"/>
          <w:szCs w:val="22"/>
        </w:rPr>
        <w:t xml:space="preserve"> </w:t>
      </w:r>
      <w:r w:rsidR="00D56FF0" w:rsidRPr="00EE4684">
        <w:rPr>
          <w:rFonts w:ascii="Arial" w:hAnsi="Arial" w:cs="Arial"/>
          <w:color w:val="000000" w:themeColor="text1"/>
          <w:sz w:val="22"/>
          <w:szCs w:val="22"/>
        </w:rPr>
        <w:t>Cuando, una vez finalizado el plazo de presentación de solicitudes, se compruebe que el crédito consignado en la convocatoria fuera suficiente, atendiendo al número de solicitudes, para conceder la ayuda a todas las presentadas, por el importe solicitado, no será necesario realizar la evaluación prevista en el presente artículo, de lo que se dejará constancia en una resolución emitida al efecto por el órgano instructor.</w:t>
      </w:r>
    </w:p>
    <w:p w14:paraId="6E1B7876" w14:textId="77777777" w:rsidR="00530B2C" w:rsidRPr="00EE4684" w:rsidRDefault="00530B2C" w:rsidP="00043403">
      <w:pPr>
        <w:pStyle w:val="Standard"/>
        <w:autoSpaceDE w:val="0"/>
        <w:spacing w:before="120" w:after="120" w:line="360" w:lineRule="auto"/>
        <w:jc w:val="both"/>
        <w:rPr>
          <w:rFonts w:ascii="Arial" w:hAnsi="Arial" w:cs="Arial"/>
          <w:b/>
          <w:iCs/>
          <w:color w:val="000000" w:themeColor="text1"/>
          <w:sz w:val="22"/>
          <w:szCs w:val="22"/>
        </w:rPr>
      </w:pPr>
      <w:r w:rsidRPr="00EE4684">
        <w:rPr>
          <w:rFonts w:ascii="Arial" w:hAnsi="Arial" w:cs="Arial"/>
          <w:b/>
          <w:iCs/>
          <w:color w:val="000000" w:themeColor="text1"/>
          <w:sz w:val="22"/>
          <w:szCs w:val="22"/>
        </w:rPr>
        <w:t>Artículo 18.- Propuestas de resolución provisional y definitiva.</w:t>
      </w:r>
      <w:r w:rsidR="00984439" w:rsidRPr="00EE4684">
        <w:rPr>
          <w:rFonts w:ascii="Arial" w:hAnsi="Arial" w:cs="Arial"/>
          <w:b/>
          <w:iCs/>
          <w:color w:val="000000" w:themeColor="text1"/>
          <w:sz w:val="22"/>
          <w:szCs w:val="22"/>
        </w:rPr>
        <w:t xml:space="preserve"> </w:t>
      </w:r>
    </w:p>
    <w:p w14:paraId="2EE93E87" w14:textId="77777777" w:rsidR="00530B2C" w:rsidRPr="00EE4684" w:rsidRDefault="00530B2C"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1. El órgano instructor, a la vista del informe de la Comisión Evaluadora, formulará la propuesta de resolución provisional, debidamente motivada, en la que se expresará la relación de solicitantes para los que se propone la concesión de la ayuda, especificando el importe correspondiente a cada uno de ellos, así como los resultados de la evaluación; la de aquellas solicitudes que no hayan sido estimadas por rebasarse la cuantía máxima del crédito fijado en la convocatoria, ordenadas según la prelación que de las mismas se haya efectuado en la evaluación; y la de aquell</w:t>
      </w:r>
      <w:r w:rsidR="00392C18" w:rsidRPr="00EE4684">
        <w:rPr>
          <w:rFonts w:ascii="Arial" w:hAnsi="Arial" w:cs="Arial"/>
          <w:color w:val="000000" w:themeColor="text1"/>
          <w:sz w:val="22"/>
          <w:szCs w:val="22"/>
        </w:rPr>
        <w:t>a</w:t>
      </w:r>
      <w:r w:rsidRPr="00EE4684">
        <w:rPr>
          <w:rFonts w:ascii="Arial" w:hAnsi="Arial" w:cs="Arial"/>
          <w:color w:val="000000" w:themeColor="text1"/>
          <w:sz w:val="22"/>
          <w:szCs w:val="22"/>
        </w:rPr>
        <w:t>s respecto de los que se propone la desestimación de su solicitud por no cumplir los requisitos para ser beneficiario, con indicación de la causa de la misma.</w:t>
      </w:r>
      <w:r w:rsidR="0035525A" w:rsidRPr="00EE4684">
        <w:rPr>
          <w:rFonts w:ascii="Arial" w:hAnsi="Arial" w:cs="Arial"/>
          <w:sz w:val="22"/>
          <w:szCs w:val="22"/>
        </w:rPr>
        <w:t xml:space="preserve"> </w:t>
      </w:r>
    </w:p>
    <w:p w14:paraId="45109E07" w14:textId="1BE8E183" w:rsidR="00530B2C" w:rsidRPr="00EE4684" w:rsidRDefault="00530B2C" w:rsidP="00043403">
      <w:pPr>
        <w:widowControl/>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hAnsi="Arial" w:cs="Arial"/>
          <w:color w:val="000000" w:themeColor="text1"/>
          <w:sz w:val="22"/>
          <w:szCs w:val="22"/>
        </w:rPr>
        <w:t>2. La mencionada propuesta será notificada, en los términos establecidos en el artículo 12, a los distintos solicitantes, concediéndoles un plazo de diez días</w:t>
      </w:r>
      <w:r w:rsidR="00EF444E" w:rsidRPr="00EE4684">
        <w:rPr>
          <w:rFonts w:ascii="Arial" w:hAnsi="Arial" w:cs="Arial"/>
          <w:color w:val="000000" w:themeColor="text1"/>
          <w:sz w:val="22"/>
          <w:szCs w:val="22"/>
        </w:rPr>
        <w:t xml:space="preserve"> </w:t>
      </w:r>
      <w:r w:rsidRPr="00EE4684">
        <w:rPr>
          <w:rFonts w:ascii="Arial" w:hAnsi="Arial" w:cs="Arial"/>
          <w:color w:val="000000" w:themeColor="text1"/>
          <w:sz w:val="22"/>
          <w:szCs w:val="22"/>
        </w:rPr>
        <w:t>a contar a partir del día siguiente a aquel en que tenga lugar la notificación, para presentar alegaciones.</w:t>
      </w:r>
    </w:p>
    <w:p w14:paraId="298B5C58" w14:textId="77777777" w:rsidR="00530B2C" w:rsidRPr="00EE4684" w:rsidRDefault="00530B2C" w:rsidP="00043403">
      <w:pPr>
        <w:widowControl/>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eastAsia="ArialUnicodeMS" w:hAnsi="Arial" w:cs="Arial"/>
          <w:color w:val="000000" w:themeColor="text1"/>
          <w:sz w:val="22"/>
          <w:szCs w:val="22"/>
        </w:rPr>
        <w:t>Asimismo, cuando el importe de la subvención de la propuesta de resolución provisional sea inferior al que figura en la solicitud presentada, se podrá instar del solicitante que, en dicho plazo, reformule su solicitud para ajustar los compromisos y condiciones a la subvención otorgable. La solicitud reformulada deberá someterse nuevamente a la valoración de la Comisión Evaluadora. Además, la reformulación de solicitudes deberá respetar el objeto, condiciones y finalidad de la subvención.</w:t>
      </w:r>
    </w:p>
    <w:p w14:paraId="626261BA" w14:textId="77777777" w:rsidR="00530B2C" w:rsidRPr="00EE4684" w:rsidRDefault="00530B2C"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lastRenderedPageBreak/>
        <w:t>3. Podrá prescindirse del trámite de audiencia cuando no figuren en el procedimiento ni sean tenidos en cuenta otros hechos ni otras alegaciones y pruebas que las aducidas por los interesados. En tal caso, la propuesta de resolución formulada tendrá el carácter de definitiva.</w:t>
      </w:r>
    </w:p>
    <w:p w14:paraId="734BFA87" w14:textId="77777777" w:rsidR="00530B2C" w:rsidRPr="00EE4684" w:rsidRDefault="00530B2C"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4. Examinadas las alegaciones, el órgano instructor formulará la propuesta de resolución definitiva, con idéntico contenido que la provisional.</w:t>
      </w:r>
    </w:p>
    <w:p w14:paraId="44D704B4" w14:textId="50202E17" w:rsidR="00530B2C" w:rsidRPr="00EE4684" w:rsidRDefault="00530B2C"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5. La propuesta de resolución definitiva será notificada, en los términos establecidos en el artículo 12, a los distintos solicitantes,</w:t>
      </w:r>
      <w:r w:rsidR="001247D1">
        <w:rPr>
          <w:rFonts w:ascii="Arial" w:hAnsi="Arial" w:cs="Arial"/>
          <w:color w:val="000000" w:themeColor="text1"/>
          <w:sz w:val="22"/>
          <w:szCs w:val="22"/>
        </w:rPr>
        <w:t xml:space="preserve"> </w:t>
      </w:r>
      <w:r w:rsidRPr="00EE4684">
        <w:rPr>
          <w:rFonts w:ascii="Arial" w:hAnsi="Arial" w:cs="Arial"/>
          <w:color w:val="000000" w:themeColor="text1"/>
          <w:sz w:val="22"/>
          <w:szCs w:val="22"/>
        </w:rPr>
        <w:t>que hayan sido propuestos como beneficiarios, concediéndoles un plazo de diez días naturales, a contar desde el siguiente a la publicación, para que comuniquen su aceptación, con la advertencia de que, de no recibirse comunicación en sentido contrario, se entenderá producida la misma.</w:t>
      </w:r>
    </w:p>
    <w:p w14:paraId="07DC4A61" w14:textId="77777777" w:rsidR="00530B2C" w:rsidRPr="00EE4684" w:rsidRDefault="00530B2C"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6. Las propuestas de resolución provisional y definitiva no crean derecho alguno a favor del beneficiario propuesto, frente a la Administración, mientras no se le haya notificado la resolución de concesión.</w:t>
      </w:r>
    </w:p>
    <w:p w14:paraId="291E2EAD" w14:textId="77777777" w:rsidR="00530B2C" w:rsidRPr="00EE4684" w:rsidRDefault="00530B2C" w:rsidP="00043403">
      <w:pPr>
        <w:autoSpaceDE w:val="0"/>
        <w:spacing w:before="120" w:after="120" w:line="360" w:lineRule="auto"/>
        <w:rPr>
          <w:rFonts w:ascii="Arial" w:hAnsi="Arial" w:cs="Arial"/>
          <w:b/>
          <w:bCs/>
          <w:color w:val="000000" w:themeColor="text1"/>
          <w:sz w:val="22"/>
          <w:szCs w:val="22"/>
        </w:rPr>
      </w:pPr>
      <w:r w:rsidRPr="00EE4684">
        <w:rPr>
          <w:rFonts w:ascii="Arial" w:hAnsi="Arial" w:cs="Arial"/>
          <w:b/>
          <w:bCs/>
          <w:color w:val="000000" w:themeColor="text1"/>
          <w:sz w:val="22"/>
          <w:szCs w:val="22"/>
        </w:rPr>
        <w:t>Artículo 19.- Resolución del procedimiento.</w:t>
      </w:r>
    </w:p>
    <w:p w14:paraId="05F1689C" w14:textId="77777777" w:rsidR="00530B2C" w:rsidRPr="00EE4684" w:rsidRDefault="00530B2C"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 xml:space="preserve">1. Una vez finalizado el plazo previsto en el artículo 18.5, los expedientes, junto a un informe de la Jefa de Servicio de Promoción y Educación para la Salud, en el que se haga constar que los solicitantes para los que se propone la concesión cumplen todos los requisitos para ser beneficiario de la ayuda, se elevarán al Consejero de Salud, que en el plazo de quince días desde la elevación, resolverá el procedimiento mediante Orden motivada, en la que se dejará constancia de la relación de los solicitantes a los que se concede la subvención, con indicación de los resultados de la evaluación y del importe que se concede a cada uno de ellos, así como de los compromisos asumidos por aquéllos; la relación de aquellos cuya solicitud se desestima por rebasarse la cuantía máxima del crédito fijado en la convocatoria, ordenadas según la prelación que de las mismas se haya efectuado en la evaluación; y la de aquellos cuya solicitud se desestima por incumplir los requisitos para ser beneficiario, indicando la causa de la desestimación. </w:t>
      </w:r>
    </w:p>
    <w:p w14:paraId="1946E045" w14:textId="77777777" w:rsidR="00530B2C" w:rsidRPr="00EE4684" w:rsidRDefault="00530B2C" w:rsidP="00043403">
      <w:pPr>
        <w:pStyle w:val="Standard"/>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Asimismo, la resolución deberá comprometer el gasto.</w:t>
      </w:r>
    </w:p>
    <w:p w14:paraId="4F16885D" w14:textId="77777777" w:rsidR="00530B2C" w:rsidRPr="00EE4684" w:rsidRDefault="00530B2C" w:rsidP="00043403">
      <w:pPr>
        <w:pStyle w:val="Standard"/>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lastRenderedPageBreak/>
        <w:t xml:space="preserve">2. La resolución será notificada a los interesados, en los términos establecidos en el artículo 12, con expresión de los recursos que cabe interponer contra la misma, plazo para la interposición y órgano ante el que interponerlos. </w:t>
      </w:r>
    </w:p>
    <w:p w14:paraId="2E7A34B3" w14:textId="77777777" w:rsidR="00530B2C" w:rsidRPr="00EE4684" w:rsidRDefault="00530B2C" w:rsidP="00043403">
      <w:pPr>
        <w:pStyle w:val="Standard"/>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3. El plazo máximo para resolver y notificar la resolución será de seis meses contados a partir de la publicación de la correspondiente convocatoria. Transcurrido dicho plazo sin que se haya dictado y notificado resolución expresa, el interesado podrá entender desestimada la solicitud por silencio administrativo.</w:t>
      </w:r>
    </w:p>
    <w:p w14:paraId="2144737F" w14:textId="77777777" w:rsidR="00530B2C" w:rsidRPr="00EE4684" w:rsidRDefault="00530B2C" w:rsidP="00043403">
      <w:pPr>
        <w:widowControl/>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hAnsi="Arial" w:cs="Arial"/>
          <w:color w:val="000000" w:themeColor="text1"/>
          <w:sz w:val="22"/>
          <w:szCs w:val="22"/>
        </w:rPr>
        <w:t>4. De producirse con posterioridad a la resolución liberaciones de crédito por renuncia o cualquier otra causa, o una ampliación del presupuesto disponible, la cantidad adicional de que se disponga podrá concederse a aquellas solicitudes que hubiesen sido denegadas por no existir crédito suficiente, siguiendo el orden de prelación establecido.</w:t>
      </w:r>
    </w:p>
    <w:p w14:paraId="5A0F9904" w14:textId="77777777" w:rsidR="00530B2C" w:rsidRPr="00EE4684" w:rsidRDefault="00530B2C"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El órgano instructor comunicará a tales solicitantes una propuesta de resolución de concesión, a fin de que acepten la ayuda en el plazo de diez días naturales, a contar desde el siguiente a la publicación, con la advertencia de que, de no recibirse comunicación en sentido contrario, se entenderá producida la misma.</w:t>
      </w:r>
    </w:p>
    <w:p w14:paraId="236E0C0A" w14:textId="77777777" w:rsidR="00530B2C" w:rsidRPr="00EE4684" w:rsidRDefault="00530B2C" w:rsidP="00043403">
      <w:pPr>
        <w:widowControl/>
        <w:autoSpaceDE w:val="0"/>
        <w:spacing w:before="120" w:after="120" w:line="360" w:lineRule="auto"/>
        <w:ind w:firstLine="709"/>
        <w:jc w:val="both"/>
        <w:rPr>
          <w:rFonts w:ascii="Arial" w:hAnsi="Arial" w:cs="Arial"/>
          <w:color w:val="000000" w:themeColor="text1"/>
          <w:sz w:val="22"/>
          <w:szCs w:val="22"/>
        </w:rPr>
      </w:pPr>
      <w:r w:rsidRPr="00EE4684">
        <w:rPr>
          <w:rFonts w:ascii="Arial" w:hAnsi="Arial" w:cs="Arial"/>
          <w:color w:val="000000" w:themeColor="text1"/>
          <w:sz w:val="22"/>
          <w:szCs w:val="22"/>
        </w:rPr>
        <w:t xml:space="preserve">Una vez aceptada la ayuda, se dictará por el órgano concedente nueva resolución de concesión, que deberá ser notificada a los interesados en los términos establecidos en el artículo 12. </w:t>
      </w:r>
    </w:p>
    <w:p w14:paraId="4FD0B073" w14:textId="77777777" w:rsidR="00530B2C" w:rsidRPr="00EE4684" w:rsidRDefault="00530B2C" w:rsidP="00043403">
      <w:pPr>
        <w:widowControl/>
        <w:autoSpaceDE w:val="0"/>
        <w:spacing w:before="120" w:after="120" w:line="360" w:lineRule="auto"/>
        <w:ind w:firstLine="709"/>
        <w:rPr>
          <w:rFonts w:ascii="Arial" w:hAnsi="Arial" w:cs="Arial"/>
          <w:color w:val="000000" w:themeColor="text1"/>
          <w:sz w:val="22"/>
          <w:szCs w:val="22"/>
          <w:shd w:val="clear" w:color="auto" w:fill="FFFFFF"/>
        </w:rPr>
      </w:pPr>
      <w:r w:rsidRPr="00EE4684">
        <w:rPr>
          <w:rFonts w:ascii="Arial" w:hAnsi="Arial" w:cs="Arial"/>
          <w:color w:val="000000" w:themeColor="text1"/>
          <w:sz w:val="22"/>
          <w:szCs w:val="22"/>
        </w:rPr>
        <w:t>5. Toda alteración de las condiciones tenidas en cuenta para la concesión de las ayudas podrá dar lugar a la modificación de la resolución de concesión.</w:t>
      </w:r>
    </w:p>
    <w:p w14:paraId="140E1D4C" w14:textId="77777777" w:rsidR="00530B2C" w:rsidRDefault="00530B2C" w:rsidP="00043403">
      <w:pPr>
        <w:widowControl/>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eastAsia="ArialUnicodeMS" w:hAnsi="Arial" w:cs="Arial"/>
          <w:color w:val="000000" w:themeColor="text1"/>
          <w:sz w:val="22"/>
          <w:szCs w:val="22"/>
        </w:rPr>
        <w:t>Asimismo, el beneficiario podrá solicitar la modificación del contenido de la resolución, siempre antes de que concluya el plazo para la realización de la actividad, y sin perjuicio de lo establecido en el artículo 21.3. La modificación se podrá autorizar siempre que no dañe derechos de tercero.</w:t>
      </w:r>
    </w:p>
    <w:p w14:paraId="153075DC" w14:textId="77777777" w:rsidR="0079497C" w:rsidRDefault="0079497C" w:rsidP="00043403">
      <w:pPr>
        <w:widowControl/>
        <w:autoSpaceDE w:val="0"/>
        <w:spacing w:before="120" w:after="120" w:line="360" w:lineRule="auto"/>
        <w:ind w:firstLine="709"/>
        <w:jc w:val="both"/>
        <w:rPr>
          <w:rFonts w:ascii="Arial" w:eastAsia="ArialUnicodeMS" w:hAnsi="Arial" w:cs="Arial"/>
          <w:color w:val="000000" w:themeColor="text1"/>
          <w:sz w:val="22"/>
          <w:szCs w:val="22"/>
        </w:rPr>
      </w:pPr>
    </w:p>
    <w:p w14:paraId="7F26250D" w14:textId="77777777" w:rsidR="0079497C" w:rsidRDefault="0079497C" w:rsidP="00043403">
      <w:pPr>
        <w:widowControl/>
        <w:autoSpaceDE w:val="0"/>
        <w:spacing w:before="120" w:after="120" w:line="360" w:lineRule="auto"/>
        <w:ind w:firstLine="709"/>
        <w:jc w:val="both"/>
        <w:rPr>
          <w:rFonts w:ascii="Arial" w:eastAsia="ArialUnicodeMS" w:hAnsi="Arial" w:cs="Arial"/>
          <w:color w:val="000000" w:themeColor="text1"/>
          <w:sz w:val="22"/>
          <w:szCs w:val="22"/>
        </w:rPr>
      </w:pPr>
    </w:p>
    <w:p w14:paraId="75686366" w14:textId="77777777" w:rsidR="0079497C" w:rsidRPr="00EE4684" w:rsidRDefault="0079497C" w:rsidP="00043403">
      <w:pPr>
        <w:widowControl/>
        <w:autoSpaceDE w:val="0"/>
        <w:spacing w:before="120" w:after="120" w:line="360" w:lineRule="auto"/>
        <w:ind w:firstLine="709"/>
        <w:jc w:val="both"/>
        <w:rPr>
          <w:rFonts w:ascii="Arial" w:eastAsia="Arial Unicode MS" w:hAnsi="Arial" w:cs="Arial"/>
          <w:color w:val="000000" w:themeColor="text1"/>
          <w:sz w:val="22"/>
          <w:szCs w:val="22"/>
        </w:rPr>
      </w:pPr>
    </w:p>
    <w:p w14:paraId="54C95161" w14:textId="77777777" w:rsidR="00530B2C" w:rsidRPr="00EE4684" w:rsidRDefault="00530B2C" w:rsidP="00043403">
      <w:pPr>
        <w:widowControl/>
        <w:autoSpaceDE w:val="0"/>
        <w:spacing w:before="120" w:after="120" w:line="360" w:lineRule="auto"/>
        <w:jc w:val="center"/>
        <w:rPr>
          <w:rFonts w:ascii="Arial" w:eastAsia="Arial Unicode MS" w:hAnsi="Arial" w:cs="Arial"/>
          <w:b/>
          <w:color w:val="000000" w:themeColor="text1"/>
          <w:sz w:val="22"/>
          <w:szCs w:val="22"/>
          <w:u w:val="single"/>
        </w:rPr>
      </w:pPr>
      <w:r w:rsidRPr="00EE4684">
        <w:rPr>
          <w:rFonts w:ascii="Arial" w:eastAsia="Arial Unicode MS" w:hAnsi="Arial" w:cs="Arial"/>
          <w:b/>
          <w:color w:val="000000" w:themeColor="text1"/>
          <w:sz w:val="22"/>
          <w:szCs w:val="22"/>
          <w:u w:val="single"/>
        </w:rPr>
        <w:lastRenderedPageBreak/>
        <w:t>Capítulo III</w:t>
      </w:r>
    </w:p>
    <w:p w14:paraId="4A43C7D6" w14:textId="77777777" w:rsidR="00530B2C" w:rsidRPr="00EE4684" w:rsidRDefault="00530B2C" w:rsidP="00043403">
      <w:pPr>
        <w:widowControl/>
        <w:autoSpaceDE w:val="0"/>
        <w:spacing w:before="120" w:after="120" w:line="360" w:lineRule="auto"/>
        <w:jc w:val="center"/>
        <w:rPr>
          <w:rFonts w:ascii="Arial" w:eastAsia="Arial Unicode MS" w:hAnsi="Arial" w:cs="Arial"/>
          <w:color w:val="000000" w:themeColor="text1"/>
          <w:sz w:val="22"/>
          <w:szCs w:val="22"/>
        </w:rPr>
      </w:pPr>
      <w:r w:rsidRPr="00EE4684">
        <w:rPr>
          <w:rFonts w:ascii="Arial" w:eastAsia="Arial Unicode MS" w:hAnsi="Arial" w:cs="Arial"/>
          <w:b/>
          <w:color w:val="000000" w:themeColor="text1"/>
          <w:sz w:val="22"/>
          <w:szCs w:val="22"/>
          <w:u w:val="single"/>
        </w:rPr>
        <w:t>Pago y justificación de las subvenciones</w:t>
      </w:r>
    </w:p>
    <w:p w14:paraId="25562F2A" w14:textId="77777777" w:rsidR="00530B2C" w:rsidRPr="00EE4684" w:rsidRDefault="00530B2C" w:rsidP="00043403">
      <w:pPr>
        <w:autoSpaceDE w:val="0"/>
        <w:spacing w:before="120" w:after="120" w:line="360" w:lineRule="auto"/>
        <w:rPr>
          <w:rFonts w:ascii="Arial" w:hAnsi="Arial" w:cs="Arial"/>
          <w:b/>
          <w:bCs/>
          <w:color w:val="000000" w:themeColor="text1"/>
          <w:sz w:val="22"/>
          <w:szCs w:val="22"/>
        </w:rPr>
      </w:pPr>
      <w:r w:rsidRPr="00EE4684">
        <w:rPr>
          <w:rFonts w:ascii="Arial" w:hAnsi="Arial" w:cs="Arial"/>
          <w:b/>
          <w:bCs/>
          <w:color w:val="000000" w:themeColor="text1"/>
          <w:sz w:val="22"/>
          <w:szCs w:val="22"/>
        </w:rPr>
        <w:t xml:space="preserve">Artículo 20.- Pago de las subvenciones. </w:t>
      </w:r>
    </w:p>
    <w:p w14:paraId="765C309A" w14:textId="77777777" w:rsidR="00530B2C" w:rsidRPr="00EE4684" w:rsidRDefault="00530B2C" w:rsidP="00043403">
      <w:pPr>
        <w:autoSpaceDE w:val="0"/>
        <w:spacing w:before="120" w:after="120" w:line="360" w:lineRule="auto"/>
        <w:ind w:firstLine="709"/>
        <w:jc w:val="both"/>
        <w:rPr>
          <w:rFonts w:ascii="Arial" w:hAnsi="Arial" w:cs="Arial"/>
          <w:bCs/>
          <w:color w:val="000000" w:themeColor="text1"/>
          <w:sz w:val="22"/>
          <w:szCs w:val="22"/>
        </w:rPr>
      </w:pPr>
      <w:r w:rsidRPr="00EE4684">
        <w:rPr>
          <w:rFonts w:ascii="Arial" w:hAnsi="Arial" w:cs="Arial"/>
          <w:bCs/>
          <w:color w:val="000000" w:themeColor="text1"/>
          <w:sz w:val="22"/>
          <w:szCs w:val="22"/>
        </w:rPr>
        <w:t>1. El pago de la subvención se efectuará en el momento de la concesión y de forma anticipada con carácter previo a la justificación de la realización de la actividad para la que se concedió, mediante transferencia en la cuenta bancaria de</w:t>
      </w:r>
      <w:r w:rsidR="00AF6FB3" w:rsidRPr="00EE4684">
        <w:rPr>
          <w:rFonts w:ascii="Arial" w:hAnsi="Arial" w:cs="Arial"/>
          <w:bCs/>
          <w:color w:val="000000" w:themeColor="text1"/>
          <w:sz w:val="22"/>
          <w:szCs w:val="22"/>
        </w:rPr>
        <w:t xml:space="preserve"> </w:t>
      </w:r>
      <w:r w:rsidRPr="00EE4684">
        <w:rPr>
          <w:rFonts w:ascii="Arial" w:hAnsi="Arial" w:cs="Arial"/>
          <w:bCs/>
          <w:color w:val="000000" w:themeColor="text1"/>
          <w:sz w:val="22"/>
          <w:szCs w:val="22"/>
        </w:rPr>
        <w:t>l</w:t>
      </w:r>
      <w:r w:rsidR="00AF6FB3" w:rsidRPr="00EE4684">
        <w:rPr>
          <w:rFonts w:ascii="Arial" w:hAnsi="Arial" w:cs="Arial"/>
          <w:bCs/>
          <w:color w:val="000000" w:themeColor="text1"/>
          <w:sz w:val="22"/>
          <w:szCs w:val="22"/>
        </w:rPr>
        <w:t>a</w:t>
      </w:r>
      <w:r w:rsidRPr="00EE4684">
        <w:rPr>
          <w:rFonts w:ascii="Arial" w:hAnsi="Arial" w:cs="Arial"/>
          <w:bCs/>
          <w:color w:val="000000" w:themeColor="text1"/>
          <w:sz w:val="22"/>
          <w:szCs w:val="22"/>
        </w:rPr>
        <w:t xml:space="preserve"> </w:t>
      </w:r>
      <w:r w:rsidR="001A059B" w:rsidRPr="00EE4684">
        <w:rPr>
          <w:rFonts w:ascii="Arial" w:hAnsi="Arial" w:cs="Arial"/>
          <w:bCs/>
          <w:color w:val="000000" w:themeColor="text1"/>
          <w:sz w:val="22"/>
          <w:szCs w:val="22"/>
        </w:rPr>
        <w:t>AMPA</w:t>
      </w:r>
      <w:r w:rsidRPr="00EE4684">
        <w:rPr>
          <w:rFonts w:ascii="Arial" w:hAnsi="Arial" w:cs="Arial"/>
          <w:bCs/>
          <w:color w:val="000000" w:themeColor="text1"/>
          <w:sz w:val="22"/>
          <w:szCs w:val="22"/>
        </w:rPr>
        <w:t xml:space="preserve"> indicada en la solicitud.</w:t>
      </w:r>
    </w:p>
    <w:p w14:paraId="49C175B0" w14:textId="77777777" w:rsidR="00530B2C" w:rsidRPr="00EE4684" w:rsidRDefault="00530B2C" w:rsidP="00043403">
      <w:pPr>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hAnsi="Arial" w:cs="Arial"/>
          <w:color w:val="000000" w:themeColor="text1"/>
          <w:sz w:val="22"/>
          <w:szCs w:val="22"/>
        </w:rPr>
        <w:t>A tal efecto, en la Orden resolutoria del procedimiento deberá efectuarse el reconocimiento de la obligación y la correspondiente propuesta de pago, acompañando un informe del órgano instructor</w:t>
      </w:r>
      <w:r w:rsidRPr="00EE4684">
        <w:rPr>
          <w:rFonts w:ascii="Arial" w:eastAsia="ArialUnicodeMS" w:hAnsi="Arial" w:cs="Arial"/>
          <w:color w:val="000000" w:themeColor="text1"/>
          <w:sz w:val="22"/>
          <w:szCs w:val="22"/>
        </w:rPr>
        <w:t xml:space="preserve"> sobre acreditación del cumplimiento de las condiciones que le dan derecho al beneficiario al cobro de la misma.</w:t>
      </w:r>
    </w:p>
    <w:p w14:paraId="1DCCB097" w14:textId="77777777" w:rsidR="00530B2C" w:rsidRPr="00EE4684" w:rsidRDefault="00530B2C" w:rsidP="00043403">
      <w:pPr>
        <w:widowControl/>
        <w:autoSpaceDE w:val="0"/>
        <w:spacing w:before="120" w:after="120" w:line="360" w:lineRule="auto"/>
        <w:ind w:firstLine="709"/>
        <w:jc w:val="both"/>
        <w:rPr>
          <w:rFonts w:ascii="Arial" w:eastAsia="ArialUnicodeMS" w:hAnsi="Arial" w:cs="Arial"/>
          <w:color w:val="000000" w:themeColor="text1"/>
          <w:sz w:val="22"/>
          <w:szCs w:val="22"/>
        </w:rPr>
      </w:pPr>
      <w:r w:rsidRPr="00EE4684">
        <w:rPr>
          <w:rFonts w:ascii="Arial" w:eastAsia="ArialUnicodeMS" w:hAnsi="Arial" w:cs="Arial"/>
          <w:color w:val="000000" w:themeColor="text1"/>
          <w:sz w:val="22"/>
          <w:szCs w:val="22"/>
        </w:rPr>
        <w:t>2. De conformidad con el artículo 29.4 de la Ley 7/2005, de 18 de noviembre, de Subvenciones de la Comunidad Autónoma de la Región de Murcia, en ningún caso podrán realizarse pagos anticipados a beneficiarios cuando se haya solicitado la declaración de concurso, hayan sido declarados insolventes en cualquier procedimiento, se hallen declarados en concurso, estén sujetos a intervención judicial o hayan sido inhabilitados conforme a la Ley Concursal sin que haya concluido el período de inhabilitación fijado en la sentencia de calificación del concurso, hayan sido declarados en quiebra, en concurso de acreedores, insolvente fallido en cualquier procedimiento o sujeto a intervención judicial, se haya iniciado expediente de quita y espera o de suspensión de pagos o presentado solicitud judicial de quiebra o de concurso de acreedores, mientras, en su caso, no fueran rehabilitados.</w:t>
      </w:r>
    </w:p>
    <w:p w14:paraId="79AFE260" w14:textId="61501B02" w:rsidR="00FF7EFC" w:rsidRPr="00EE4684" w:rsidRDefault="00530B2C" w:rsidP="00043403">
      <w:pPr>
        <w:autoSpaceDE w:val="0"/>
        <w:spacing w:before="120" w:after="120" w:line="360" w:lineRule="auto"/>
        <w:jc w:val="both"/>
        <w:rPr>
          <w:rFonts w:ascii="Arial" w:hAnsi="Arial" w:cs="Arial"/>
          <w:b/>
          <w:color w:val="000000" w:themeColor="text1"/>
          <w:sz w:val="22"/>
          <w:szCs w:val="22"/>
        </w:rPr>
      </w:pPr>
      <w:r w:rsidRPr="00EE4684">
        <w:rPr>
          <w:rFonts w:ascii="Arial" w:hAnsi="Arial" w:cs="Arial"/>
          <w:b/>
          <w:color w:val="000000" w:themeColor="text1"/>
          <w:sz w:val="22"/>
          <w:szCs w:val="22"/>
        </w:rPr>
        <w:t>Artículo 21.- Justificación de las subvenciones.</w:t>
      </w:r>
    </w:p>
    <w:p w14:paraId="69EE5F60" w14:textId="43DB2B2E" w:rsidR="00A554DE" w:rsidRPr="00EE4684" w:rsidRDefault="00FF7EFC" w:rsidP="006121D1">
      <w:pPr>
        <w:autoSpaceDE w:val="0"/>
        <w:spacing w:before="120" w:after="120" w:line="360" w:lineRule="auto"/>
        <w:ind w:firstLine="851"/>
        <w:jc w:val="both"/>
        <w:rPr>
          <w:rFonts w:ascii="Arial" w:hAnsi="Arial" w:cs="Arial"/>
          <w:color w:val="000000" w:themeColor="text1"/>
          <w:sz w:val="22"/>
          <w:szCs w:val="22"/>
        </w:rPr>
      </w:pPr>
      <w:r w:rsidRPr="00EE4684">
        <w:rPr>
          <w:rFonts w:ascii="Arial" w:hAnsi="Arial" w:cs="Arial"/>
          <w:bCs/>
          <w:color w:val="000000" w:themeColor="text1"/>
          <w:sz w:val="22"/>
          <w:szCs w:val="22"/>
        </w:rPr>
        <w:t xml:space="preserve">1. </w:t>
      </w:r>
      <w:r w:rsidR="00D14F70" w:rsidRPr="00EE4684">
        <w:rPr>
          <w:rFonts w:ascii="Arial" w:hAnsi="Arial" w:cs="Arial"/>
          <w:bCs/>
          <w:color w:val="000000" w:themeColor="text1"/>
          <w:sz w:val="22"/>
          <w:szCs w:val="22"/>
        </w:rPr>
        <w:t>La justificación del empleo de los f</w:t>
      </w:r>
      <w:r w:rsidR="003354AE" w:rsidRPr="00EE4684">
        <w:rPr>
          <w:rFonts w:ascii="Arial" w:hAnsi="Arial" w:cs="Arial"/>
          <w:bCs/>
          <w:color w:val="000000" w:themeColor="text1"/>
          <w:sz w:val="22"/>
          <w:szCs w:val="22"/>
        </w:rPr>
        <w:t>ondos subvencionados se realizará</w:t>
      </w:r>
      <w:r w:rsidR="00D14F70" w:rsidRPr="00EE4684">
        <w:rPr>
          <w:rFonts w:ascii="Arial" w:hAnsi="Arial" w:cs="Arial"/>
          <w:bCs/>
          <w:color w:val="000000" w:themeColor="text1"/>
          <w:sz w:val="22"/>
          <w:szCs w:val="22"/>
        </w:rPr>
        <w:t xml:space="preserve"> </w:t>
      </w:r>
      <w:r w:rsidR="00530B2C" w:rsidRPr="00EE4684">
        <w:rPr>
          <w:rFonts w:ascii="Arial" w:hAnsi="Arial" w:cs="Arial"/>
          <w:color w:val="000000" w:themeColor="text1"/>
          <w:sz w:val="22"/>
          <w:szCs w:val="22"/>
        </w:rPr>
        <w:t>mediante la presentación, de forma telemática,</w:t>
      </w:r>
      <w:r w:rsidR="003354AE" w:rsidRPr="00EE4684">
        <w:rPr>
          <w:rFonts w:ascii="Arial" w:hAnsi="Arial" w:cs="Arial"/>
          <w:color w:val="FF0000"/>
          <w:sz w:val="22"/>
          <w:szCs w:val="22"/>
        </w:rPr>
        <w:t xml:space="preserve"> </w:t>
      </w:r>
      <w:r w:rsidR="003354AE" w:rsidRPr="00EE4684">
        <w:rPr>
          <w:rFonts w:ascii="Arial" w:hAnsi="Arial" w:cs="Arial"/>
          <w:color w:val="000000" w:themeColor="text1"/>
          <w:sz w:val="22"/>
          <w:szCs w:val="22"/>
        </w:rPr>
        <w:t>en el plazo que se establezca en la convocatoria correspondiente,</w:t>
      </w:r>
      <w:r w:rsidR="00530B2C" w:rsidRPr="00EE4684">
        <w:rPr>
          <w:rFonts w:ascii="Arial" w:hAnsi="Arial" w:cs="Arial"/>
          <w:color w:val="000000" w:themeColor="text1"/>
          <w:sz w:val="22"/>
          <w:szCs w:val="22"/>
        </w:rPr>
        <w:t xml:space="preserve"> de la siguiente documentación:</w:t>
      </w:r>
    </w:p>
    <w:p w14:paraId="778BD7D2" w14:textId="53497F60" w:rsidR="003354AE" w:rsidRPr="00EE4684" w:rsidRDefault="003354AE" w:rsidP="00F946CF">
      <w:pPr>
        <w:autoSpaceDE w:val="0"/>
        <w:spacing w:before="120" w:after="120" w:line="360" w:lineRule="auto"/>
        <w:ind w:left="993"/>
        <w:jc w:val="both"/>
        <w:rPr>
          <w:rFonts w:ascii="Arial" w:hAnsi="Arial" w:cs="Arial"/>
          <w:color w:val="000000" w:themeColor="text1"/>
          <w:sz w:val="22"/>
          <w:szCs w:val="22"/>
        </w:rPr>
      </w:pPr>
      <w:r w:rsidRPr="00EE4684">
        <w:rPr>
          <w:rFonts w:ascii="Arial" w:hAnsi="Arial" w:cs="Arial"/>
          <w:color w:val="000000" w:themeColor="text1"/>
          <w:sz w:val="22"/>
          <w:szCs w:val="22"/>
        </w:rPr>
        <w:t>a) Escrito de remisión (</w:t>
      </w:r>
      <w:r w:rsidRPr="007019E3">
        <w:rPr>
          <w:rFonts w:ascii="Arial" w:hAnsi="Arial" w:cs="Arial"/>
          <w:color w:val="000000" w:themeColor="text1"/>
          <w:sz w:val="22"/>
          <w:szCs w:val="22"/>
        </w:rPr>
        <w:t>Anexo</w:t>
      </w:r>
      <w:r w:rsidR="007019E3" w:rsidRPr="007019E3">
        <w:rPr>
          <w:rFonts w:ascii="Arial" w:hAnsi="Arial" w:cs="Arial"/>
          <w:color w:val="000000" w:themeColor="text1"/>
          <w:sz w:val="22"/>
          <w:szCs w:val="22"/>
        </w:rPr>
        <w:t xml:space="preserve"> V</w:t>
      </w:r>
      <w:r w:rsidR="00FD4430" w:rsidRPr="007019E3">
        <w:rPr>
          <w:rFonts w:ascii="Arial" w:hAnsi="Arial" w:cs="Arial"/>
          <w:color w:val="000000" w:themeColor="text1"/>
          <w:sz w:val="22"/>
          <w:szCs w:val="22"/>
        </w:rPr>
        <w:t>I</w:t>
      </w:r>
      <w:r w:rsidR="00C76D7A" w:rsidRPr="007019E3">
        <w:rPr>
          <w:rFonts w:ascii="Arial" w:hAnsi="Arial" w:cs="Arial"/>
          <w:color w:val="000000" w:themeColor="text1"/>
          <w:sz w:val="22"/>
          <w:szCs w:val="22"/>
        </w:rPr>
        <w:t>II</w:t>
      </w:r>
      <w:r w:rsidR="000B0D10">
        <w:rPr>
          <w:rFonts w:ascii="Arial" w:hAnsi="Arial" w:cs="Arial"/>
          <w:color w:val="000000" w:themeColor="text1"/>
          <w:sz w:val="22"/>
          <w:szCs w:val="22"/>
        </w:rPr>
        <w:t>).</w:t>
      </w:r>
    </w:p>
    <w:p w14:paraId="65F9F1D5" w14:textId="77777777" w:rsidR="000B0D10" w:rsidRDefault="00347D6D" w:rsidP="000B0D10">
      <w:pPr>
        <w:shd w:val="clear" w:color="auto" w:fill="FFFFFF"/>
        <w:autoSpaceDE w:val="0"/>
        <w:autoSpaceDN w:val="0"/>
        <w:adjustRightInd w:val="0"/>
        <w:spacing w:before="120" w:after="120" w:line="360" w:lineRule="auto"/>
        <w:ind w:left="993"/>
        <w:jc w:val="both"/>
        <w:rPr>
          <w:rFonts w:ascii="Arial" w:hAnsi="Arial" w:cs="Arial"/>
          <w:color w:val="00B050"/>
          <w:sz w:val="22"/>
          <w:szCs w:val="22"/>
        </w:rPr>
      </w:pPr>
      <w:r w:rsidRPr="00EE4684">
        <w:rPr>
          <w:rFonts w:ascii="Arial" w:hAnsi="Arial" w:cs="Arial"/>
          <w:color w:val="000000" w:themeColor="text1"/>
          <w:sz w:val="22"/>
          <w:szCs w:val="22"/>
        </w:rPr>
        <w:t xml:space="preserve">b) </w:t>
      </w:r>
      <w:r w:rsidR="00897A3E" w:rsidRPr="00EE4684">
        <w:rPr>
          <w:rFonts w:ascii="Arial" w:hAnsi="Arial" w:cs="Arial"/>
          <w:color w:val="000000" w:themeColor="text1"/>
          <w:sz w:val="22"/>
          <w:szCs w:val="22"/>
        </w:rPr>
        <w:t>Memoria de la realización del p</w:t>
      </w:r>
      <w:r w:rsidR="00530B2C" w:rsidRPr="00EE4684">
        <w:rPr>
          <w:rFonts w:ascii="Arial" w:hAnsi="Arial" w:cs="Arial"/>
          <w:color w:val="000000" w:themeColor="text1"/>
          <w:sz w:val="22"/>
          <w:szCs w:val="22"/>
        </w:rPr>
        <w:t>royecto</w:t>
      </w:r>
      <w:r w:rsidR="00897A3E" w:rsidRPr="00EE4684">
        <w:rPr>
          <w:rFonts w:ascii="Arial" w:hAnsi="Arial" w:cs="Arial"/>
          <w:color w:val="000000" w:themeColor="text1"/>
          <w:sz w:val="22"/>
          <w:szCs w:val="22"/>
        </w:rPr>
        <w:t>,</w:t>
      </w:r>
      <w:r w:rsidR="00530B2C" w:rsidRPr="00EE4684">
        <w:rPr>
          <w:rFonts w:ascii="Arial" w:hAnsi="Arial" w:cs="Arial"/>
          <w:color w:val="000000" w:themeColor="text1"/>
          <w:sz w:val="22"/>
          <w:szCs w:val="22"/>
        </w:rPr>
        <w:t xml:space="preserve"> que incluya el balance económico y </w:t>
      </w:r>
      <w:r w:rsidR="00530B2C" w:rsidRPr="00EE4684">
        <w:rPr>
          <w:rFonts w:ascii="Arial" w:hAnsi="Arial" w:cs="Arial"/>
          <w:color w:val="000000" w:themeColor="text1"/>
          <w:sz w:val="22"/>
          <w:szCs w:val="22"/>
        </w:rPr>
        <w:lastRenderedPageBreak/>
        <w:t xml:space="preserve">evaluación de la actividad, que deberá ajustarse en su estructura y contenido al guion establecido en el </w:t>
      </w:r>
      <w:r w:rsidR="00530B2C" w:rsidRPr="007019E3">
        <w:rPr>
          <w:rFonts w:ascii="Arial" w:hAnsi="Arial" w:cs="Arial"/>
          <w:color w:val="000000" w:themeColor="text1"/>
          <w:sz w:val="22"/>
          <w:szCs w:val="22"/>
        </w:rPr>
        <w:t xml:space="preserve">Anexo </w:t>
      </w:r>
      <w:r w:rsidR="00C76D7A" w:rsidRPr="007019E3">
        <w:rPr>
          <w:rFonts w:ascii="Arial" w:hAnsi="Arial" w:cs="Arial"/>
          <w:color w:val="000000" w:themeColor="text1"/>
          <w:sz w:val="22"/>
          <w:szCs w:val="22"/>
        </w:rPr>
        <w:t>IX</w:t>
      </w:r>
      <w:r w:rsidR="00530B2C" w:rsidRPr="007019E3">
        <w:rPr>
          <w:rFonts w:ascii="Arial" w:hAnsi="Arial" w:cs="Arial"/>
          <w:color w:val="000000" w:themeColor="text1"/>
          <w:sz w:val="22"/>
          <w:szCs w:val="22"/>
        </w:rPr>
        <w:t xml:space="preserve">. </w:t>
      </w:r>
    </w:p>
    <w:p w14:paraId="328C71FB" w14:textId="40BF72AA" w:rsidR="00530B2C" w:rsidRPr="00EE4684" w:rsidRDefault="00347D6D" w:rsidP="000B0D10">
      <w:pPr>
        <w:shd w:val="clear" w:color="auto" w:fill="FFFFFF"/>
        <w:autoSpaceDE w:val="0"/>
        <w:autoSpaceDN w:val="0"/>
        <w:adjustRightInd w:val="0"/>
        <w:spacing w:before="120" w:after="120" w:line="360" w:lineRule="auto"/>
        <w:ind w:left="993"/>
        <w:jc w:val="both"/>
        <w:rPr>
          <w:rFonts w:ascii="Arial" w:hAnsi="Arial" w:cs="Arial"/>
          <w:color w:val="000000" w:themeColor="text1"/>
          <w:sz w:val="22"/>
          <w:szCs w:val="22"/>
        </w:rPr>
      </w:pPr>
      <w:r w:rsidRPr="00EE4684">
        <w:rPr>
          <w:rFonts w:ascii="Arial" w:hAnsi="Arial" w:cs="Arial"/>
          <w:color w:val="000000" w:themeColor="text1"/>
          <w:sz w:val="22"/>
          <w:szCs w:val="22"/>
        </w:rPr>
        <w:t xml:space="preserve">c) </w:t>
      </w:r>
      <w:r w:rsidR="00530B2C" w:rsidRPr="00EE4684">
        <w:rPr>
          <w:rFonts w:ascii="Arial" w:hAnsi="Arial" w:cs="Arial"/>
          <w:color w:val="000000" w:themeColor="text1"/>
          <w:sz w:val="22"/>
          <w:szCs w:val="22"/>
        </w:rPr>
        <w:t>Certificación del Secretario</w:t>
      </w:r>
      <w:r w:rsidR="001D277E" w:rsidRPr="00EE4684">
        <w:rPr>
          <w:rFonts w:ascii="Arial" w:hAnsi="Arial" w:cs="Arial"/>
          <w:color w:val="000000" w:themeColor="text1"/>
          <w:sz w:val="22"/>
          <w:szCs w:val="22"/>
        </w:rPr>
        <w:t>/a</w:t>
      </w:r>
      <w:r w:rsidR="00530B2C" w:rsidRPr="00EE4684">
        <w:rPr>
          <w:rFonts w:ascii="Arial" w:hAnsi="Arial" w:cs="Arial"/>
          <w:color w:val="000000" w:themeColor="text1"/>
          <w:sz w:val="22"/>
          <w:szCs w:val="22"/>
        </w:rPr>
        <w:t xml:space="preserve"> de</w:t>
      </w:r>
      <w:r w:rsidR="00B92F75" w:rsidRPr="00EE4684">
        <w:rPr>
          <w:rFonts w:ascii="Arial" w:hAnsi="Arial" w:cs="Arial"/>
          <w:color w:val="000000" w:themeColor="text1"/>
          <w:sz w:val="22"/>
          <w:szCs w:val="22"/>
        </w:rPr>
        <w:t xml:space="preserve"> la AMPA</w:t>
      </w:r>
      <w:r w:rsidR="00530B2C" w:rsidRPr="00EE4684">
        <w:rPr>
          <w:rFonts w:ascii="Arial" w:hAnsi="Arial" w:cs="Arial"/>
          <w:color w:val="000000" w:themeColor="text1"/>
          <w:sz w:val="22"/>
          <w:szCs w:val="22"/>
        </w:rPr>
        <w:t xml:space="preserve"> de haber destinado al programa el importe de la ayuda recibida (</w:t>
      </w:r>
      <w:r w:rsidR="00530B2C" w:rsidRPr="007019E3">
        <w:rPr>
          <w:rFonts w:ascii="Arial" w:hAnsi="Arial" w:cs="Arial"/>
          <w:color w:val="000000" w:themeColor="text1"/>
          <w:sz w:val="22"/>
          <w:szCs w:val="22"/>
        </w:rPr>
        <w:t xml:space="preserve">Anexo </w:t>
      </w:r>
      <w:r w:rsidR="00C76D7A" w:rsidRPr="007019E3">
        <w:rPr>
          <w:rFonts w:ascii="Arial" w:hAnsi="Arial" w:cs="Arial"/>
          <w:color w:val="000000" w:themeColor="text1"/>
          <w:sz w:val="22"/>
          <w:szCs w:val="22"/>
        </w:rPr>
        <w:t>X</w:t>
      </w:r>
      <w:r w:rsidR="00530B2C" w:rsidRPr="007019E3">
        <w:rPr>
          <w:rFonts w:ascii="Arial" w:hAnsi="Arial" w:cs="Arial"/>
          <w:color w:val="000000" w:themeColor="text1"/>
          <w:sz w:val="22"/>
          <w:szCs w:val="22"/>
        </w:rPr>
        <w:t>).</w:t>
      </w:r>
    </w:p>
    <w:p w14:paraId="50FD77F5" w14:textId="0B9EA805" w:rsidR="00530B2C" w:rsidRPr="00EE4684" w:rsidRDefault="00347D6D" w:rsidP="00F946CF">
      <w:pPr>
        <w:pStyle w:val="Prrafodelista"/>
        <w:suppressAutoHyphens w:val="0"/>
        <w:autoSpaceDE w:val="0"/>
        <w:spacing w:before="120" w:after="120" w:line="360" w:lineRule="auto"/>
        <w:ind w:left="993"/>
        <w:jc w:val="both"/>
        <w:textAlignment w:val="auto"/>
        <w:rPr>
          <w:rFonts w:ascii="Arial" w:hAnsi="Arial" w:cs="Arial"/>
          <w:color w:val="000000" w:themeColor="text1"/>
          <w:sz w:val="22"/>
          <w:szCs w:val="22"/>
        </w:rPr>
      </w:pPr>
      <w:r w:rsidRPr="00EE4684">
        <w:rPr>
          <w:rFonts w:ascii="Arial" w:hAnsi="Arial" w:cs="Arial"/>
          <w:color w:val="000000" w:themeColor="text1"/>
          <w:sz w:val="22"/>
          <w:szCs w:val="22"/>
        </w:rPr>
        <w:t xml:space="preserve">d) </w:t>
      </w:r>
      <w:r w:rsidR="00530B2C" w:rsidRPr="00EE4684">
        <w:rPr>
          <w:rFonts w:ascii="Arial" w:hAnsi="Arial" w:cs="Arial"/>
          <w:color w:val="000000" w:themeColor="text1"/>
          <w:sz w:val="22"/>
          <w:szCs w:val="22"/>
        </w:rPr>
        <w:t>Facturas o documentos con valor probatorio equivalente con validez en el tráfico jurídico mercantil o con eficacia administrativa, de los gastos realizados en desarrollo del proyecto, que podrán ser originales o copias compulsadas</w:t>
      </w:r>
      <w:r w:rsidR="00623899" w:rsidRPr="00EE4684">
        <w:rPr>
          <w:rFonts w:ascii="Arial" w:hAnsi="Arial" w:cs="Arial"/>
          <w:color w:val="000000" w:themeColor="text1"/>
          <w:sz w:val="22"/>
          <w:szCs w:val="22"/>
        </w:rPr>
        <w:t>. E</w:t>
      </w:r>
      <w:r w:rsidR="00530B2C" w:rsidRPr="00EE4684">
        <w:rPr>
          <w:rFonts w:ascii="Arial" w:hAnsi="Arial" w:cs="Arial"/>
          <w:color w:val="000000" w:themeColor="text1"/>
          <w:sz w:val="22"/>
          <w:szCs w:val="22"/>
        </w:rPr>
        <w:t>n todos ellos deberá figurar el visto bueno del</w:t>
      </w:r>
      <w:r w:rsidR="000B0D10">
        <w:rPr>
          <w:rFonts w:ascii="Arial" w:hAnsi="Arial" w:cs="Arial"/>
          <w:color w:val="000000" w:themeColor="text1"/>
          <w:sz w:val="22"/>
          <w:szCs w:val="22"/>
        </w:rPr>
        <w:t>/de la</w:t>
      </w:r>
      <w:r w:rsidR="00530B2C" w:rsidRPr="00EE4684">
        <w:rPr>
          <w:rFonts w:ascii="Arial" w:hAnsi="Arial" w:cs="Arial"/>
          <w:color w:val="000000" w:themeColor="text1"/>
          <w:sz w:val="22"/>
          <w:szCs w:val="22"/>
        </w:rPr>
        <w:t xml:space="preserve"> </w:t>
      </w:r>
      <w:r w:rsidR="00003C93" w:rsidRPr="00EE4684">
        <w:rPr>
          <w:rFonts w:ascii="Arial" w:hAnsi="Arial" w:cs="Arial"/>
          <w:color w:val="000000" w:themeColor="text1"/>
          <w:sz w:val="22"/>
          <w:szCs w:val="22"/>
        </w:rPr>
        <w:t>presidente</w:t>
      </w:r>
      <w:r w:rsidR="00530B2C" w:rsidRPr="00EE4684">
        <w:rPr>
          <w:rFonts w:ascii="Arial" w:hAnsi="Arial" w:cs="Arial"/>
          <w:color w:val="000000" w:themeColor="text1"/>
          <w:sz w:val="22"/>
          <w:szCs w:val="22"/>
        </w:rPr>
        <w:t xml:space="preserve">/a de </w:t>
      </w:r>
      <w:r w:rsidR="00B92F75" w:rsidRPr="00EE4684">
        <w:rPr>
          <w:rFonts w:ascii="Arial" w:hAnsi="Arial" w:cs="Arial"/>
          <w:color w:val="000000" w:themeColor="text1"/>
          <w:sz w:val="22"/>
          <w:szCs w:val="22"/>
        </w:rPr>
        <w:t>la AMPA</w:t>
      </w:r>
      <w:r w:rsidR="00530B2C" w:rsidRPr="00EE4684">
        <w:rPr>
          <w:rFonts w:ascii="Arial" w:hAnsi="Arial" w:cs="Arial"/>
          <w:color w:val="000000" w:themeColor="text1"/>
          <w:sz w:val="22"/>
          <w:szCs w:val="22"/>
        </w:rPr>
        <w:t>. Las facturas deben cumplir los siguientes requisitos:</w:t>
      </w:r>
    </w:p>
    <w:p w14:paraId="26EFE0AD" w14:textId="77777777" w:rsidR="00D90F20" w:rsidRPr="00EE4684" w:rsidRDefault="00530B2C" w:rsidP="00D90F20">
      <w:pPr>
        <w:pStyle w:val="Prrafodelista"/>
        <w:numPr>
          <w:ilvl w:val="2"/>
          <w:numId w:val="12"/>
        </w:numPr>
        <w:autoSpaceDE w:val="0"/>
        <w:spacing w:before="120" w:after="120" w:line="360" w:lineRule="auto"/>
        <w:jc w:val="both"/>
        <w:rPr>
          <w:rFonts w:ascii="Arial" w:eastAsia="Arial" w:hAnsi="Arial" w:cs="Arial"/>
          <w:color w:val="000000" w:themeColor="text1"/>
          <w:sz w:val="22"/>
          <w:szCs w:val="22"/>
        </w:rPr>
      </w:pPr>
      <w:r w:rsidRPr="00EE4684">
        <w:rPr>
          <w:rFonts w:ascii="Arial" w:hAnsi="Arial" w:cs="Arial"/>
          <w:color w:val="000000" w:themeColor="text1"/>
          <w:sz w:val="22"/>
          <w:szCs w:val="22"/>
        </w:rPr>
        <w:t>Número de factura.</w:t>
      </w:r>
    </w:p>
    <w:p w14:paraId="5B8B0B30" w14:textId="77777777" w:rsidR="00D90F20" w:rsidRPr="00EE4684" w:rsidRDefault="00530B2C" w:rsidP="00D90F20">
      <w:pPr>
        <w:pStyle w:val="Prrafodelista"/>
        <w:numPr>
          <w:ilvl w:val="2"/>
          <w:numId w:val="12"/>
        </w:numPr>
        <w:autoSpaceDE w:val="0"/>
        <w:spacing w:before="120" w:after="120" w:line="360" w:lineRule="auto"/>
        <w:jc w:val="both"/>
        <w:rPr>
          <w:rFonts w:ascii="Arial" w:eastAsia="Arial" w:hAnsi="Arial" w:cs="Arial"/>
          <w:color w:val="000000" w:themeColor="text1"/>
          <w:sz w:val="22"/>
          <w:szCs w:val="22"/>
        </w:rPr>
      </w:pPr>
      <w:r w:rsidRPr="00EE4684">
        <w:rPr>
          <w:rFonts w:ascii="Arial" w:hAnsi="Arial" w:cs="Arial"/>
          <w:color w:val="000000" w:themeColor="text1"/>
          <w:sz w:val="22"/>
          <w:szCs w:val="22"/>
        </w:rPr>
        <w:t>Nombre y domicilio fiscal de la empresa expedidora</w:t>
      </w:r>
      <w:r w:rsidRPr="00EE4684">
        <w:rPr>
          <w:rFonts w:ascii="Arial" w:hAnsi="Arial" w:cs="Arial"/>
          <w:color w:val="385623" w:themeColor="accent6" w:themeShade="80"/>
          <w:sz w:val="22"/>
          <w:szCs w:val="22"/>
        </w:rPr>
        <w:t xml:space="preserve"> y CIF.</w:t>
      </w:r>
    </w:p>
    <w:p w14:paraId="00390F13" w14:textId="77777777" w:rsidR="00D90F20" w:rsidRPr="00EE4684" w:rsidRDefault="00530B2C" w:rsidP="00D90F20">
      <w:pPr>
        <w:pStyle w:val="Prrafodelista"/>
        <w:numPr>
          <w:ilvl w:val="2"/>
          <w:numId w:val="12"/>
        </w:numPr>
        <w:autoSpaceDE w:val="0"/>
        <w:spacing w:before="120" w:after="120" w:line="360" w:lineRule="auto"/>
        <w:jc w:val="both"/>
        <w:rPr>
          <w:rFonts w:ascii="Arial" w:eastAsia="Arial" w:hAnsi="Arial" w:cs="Arial"/>
          <w:color w:val="000000" w:themeColor="text1"/>
          <w:sz w:val="22"/>
          <w:szCs w:val="22"/>
        </w:rPr>
      </w:pPr>
      <w:r w:rsidRPr="00EE4684">
        <w:rPr>
          <w:rFonts w:ascii="Arial" w:hAnsi="Arial" w:cs="Arial"/>
          <w:color w:val="000000" w:themeColor="text1"/>
          <w:sz w:val="22"/>
          <w:szCs w:val="22"/>
        </w:rPr>
        <w:t>Nombre de</w:t>
      </w:r>
      <w:r w:rsidR="00003C93" w:rsidRPr="00EE4684">
        <w:rPr>
          <w:rFonts w:ascii="Arial" w:hAnsi="Arial" w:cs="Arial"/>
          <w:color w:val="000000" w:themeColor="text1"/>
          <w:sz w:val="22"/>
          <w:szCs w:val="22"/>
        </w:rPr>
        <w:t xml:space="preserve"> </w:t>
      </w:r>
      <w:r w:rsidRPr="00EE4684">
        <w:rPr>
          <w:rFonts w:ascii="Arial" w:hAnsi="Arial" w:cs="Arial"/>
          <w:color w:val="000000" w:themeColor="text1"/>
          <w:sz w:val="22"/>
          <w:szCs w:val="22"/>
        </w:rPr>
        <w:t>l</w:t>
      </w:r>
      <w:r w:rsidR="00003C93" w:rsidRPr="00EE4684">
        <w:rPr>
          <w:rFonts w:ascii="Arial" w:hAnsi="Arial" w:cs="Arial"/>
          <w:color w:val="000000" w:themeColor="text1"/>
          <w:sz w:val="22"/>
          <w:szCs w:val="22"/>
        </w:rPr>
        <w:t>a</w:t>
      </w:r>
      <w:r w:rsidRPr="00EE4684">
        <w:rPr>
          <w:rFonts w:ascii="Arial" w:hAnsi="Arial" w:cs="Arial"/>
          <w:color w:val="000000" w:themeColor="text1"/>
          <w:sz w:val="22"/>
          <w:szCs w:val="22"/>
        </w:rPr>
        <w:t xml:space="preserve"> </w:t>
      </w:r>
      <w:r w:rsidR="00003C93" w:rsidRPr="00EE4684">
        <w:rPr>
          <w:rFonts w:ascii="Arial" w:hAnsi="Arial" w:cs="Arial"/>
          <w:color w:val="000000" w:themeColor="text1"/>
          <w:sz w:val="22"/>
          <w:szCs w:val="22"/>
        </w:rPr>
        <w:t>AMPA</w:t>
      </w:r>
      <w:r w:rsidRPr="00EE4684">
        <w:rPr>
          <w:rFonts w:ascii="Arial" w:hAnsi="Arial" w:cs="Arial"/>
          <w:color w:val="000000" w:themeColor="text1"/>
          <w:sz w:val="22"/>
          <w:szCs w:val="22"/>
        </w:rPr>
        <w:t xml:space="preserve"> que realizó el gasto y CIF.</w:t>
      </w:r>
    </w:p>
    <w:p w14:paraId="28040F31" w14:textId="77777777" w:rsidR="00D90F20" w:rsidRPr="00EE4684" w:rsidRDefault="00530B2C" w:rsidP="00D90F20">
      <w:pPr>
        <w:pStyle w:val="Prrafodelista"/>
        <w:numPr>
          <w:ilvl w:val="2"/>
          <w:numId w:val="12"/>
        </w:numPr>
        <w:autoSpaceDE w:val="0"/>
        <w:spacing w:before="120" w:after="120" w:line="360" w:lineRule="auto"/>
        <w:jc w:val="both"/>
        <w:rPr>
          <w:rFonts w:ascii="Arial" w:eastAsia="Arial" w:hAnsi="Arial" w:cs="Arial"/>
          <w:color w:val="000000" w:themeColor="text1"/>
          <w:sz w:val="22"/>
          <w:szCs w:val="22"/>
        </w:rPr>
      </w:pPr>
      <w:r w:rsidRPr="00EE4684">
        <w:rPr>
          <w:rFonts w:ascii="Arial" w:hAnsi="Arial" w:cs="Arial"/>
          <w:color w:val="000000" w:themeColor="text1"/>
          <w:sz w:val="22"/>
          <w:szCs w:val="22"/>
        </w:rPr>
        <w:t>Fecha.</w:t>
      </w:r>
    </w:p>
    <w:p w14:paraId="3EC782A0" w14:textId="77777777" w:rsidR="00D90F20" w:rsidRPr="00EE4684" w:rsidRDefault="00530B2C" w:rsidP="00D90F20">
      <w:pPr>
        <w:pStyle w:val="Prrafodelista"/>
        <w:numPr>
          <w:ilvl w:val="2"/>
          <w:numId w:val="12"/>
        </w:numPr>
        <w:autoSpaceDE w:val="0"/>
        <w:spacing w:before="120" w:after="120" w:line="360" w:lineRule="auto"/>
        <w:jc w:val="both"/>
        <w:rPr>
          <w:rFonts w:ascii="Arial" w:eastAsia="Arial" w:hAnsi="Arial" w:cs="Arial"/>
          <w:color w:val="000000" w:themeColor="text1"/>
          <w:sz w:val="22"/>
          <w:szCs w:val="22"/>
        </w:rPr>
      </w:pPr>
      <w:r w:rsidRPr="00EE4684">
        <w:rPr>
          <w:rFonts w:ascii="Arial" w:hAnsi="Arial" w:cs="Arial"/>
          <w:color w:val="000000" w:themeColor="text1"/>
          <w:sz w:val="22"/>
          <w:szCs w:val="22"/>
        </w:rPr>
        <w:t xml:space="preserve">Recibí y Conforme con pie de firma. </w:t>
      </w:r>
    </w:p>
    <w:p w14:paraId="06EB025B" w14:textId="77777777" w:rsidR="00530B2C" w:rsidRPr="00EE4684" w:rsidRDefault="00530B2C" w:rsidP="00D90F20">
      <w:pPr>
        <w:pStyle w:val="Prrafodelista"/>
        <w:numPr>
          <w:ilvl w:val="2"/>
          <w:numId w:val="12"/>
        </w:numPr>
        <w:autoSpaceDE w:val="0"/>
        <w:spacing w:before="120" w:after="120" w:line="360" w:lineRule="auto"/>
        <w:jc w:val="both"/>
        <w:rPr>
          <w:rFonts w:ascii="Arial" w:eastAsia="Arial" w:hAnsi="Arial" w:cs="Arial"/>
          <w:color w:val="000000" w:themeColor="text1"/>
          <w:sz w:val="22"/>
          <w:szCs w:val="22"/>
        </w:rPr>
      </w:pPr>
      <w:r w:rsidRPr="00EE4684">
        <w:rPr>
          <w:rFonts w:ascii="Arial" w:hAnsi="Arial" w:cs="Arial"/>
          <w:color w:val="000000" w:themeColor="text1"/>
          <w:sz w:val="22"/>
          <w:szCs w:val="22"/>
        </w:rPr>
        <w:t xml:space="preserve">Detalle </w:t>
      </w:r>
      <w:r w:rsidR="00D90F20" w:rsidRPr="00EE4684">
        <w:rPr>
          <w:rFonts w:ascii="Arial" w:hAnsi="Arial" w:cs="Arial"/>
          <w:color w:val="000000" w:themeColor="text1"/>
          <w:sz w:val="22"/>
          <w:szCs w:val="22"/>
        </w:rPr>
        <w:t>de los objetos que se exponen: n</w:t>
      </w:r>
      <w:r w:rsidRPr="00EE4684">
        <w:rPr>
          <w:rFonts w:ascii="Arial" w:hAnsi="Arial" w:cs="Arial"/>
          <w:color w:val="000000" w:themeColor="text1"/>
          <w:sz w:val="22"/>
          <w:szCs w:val="22"/>
        </w:rPr>
        <w:t>úmero, precio unitario, IVA.</w:t>
      </w:r>
    </w:p>
    <w:p w14:paraId="00C60274" w14:textId="0A52E389" w:rsidR="00530B2C" w:rsidRPr="00EE4684" w:rsidRDefault="00347D6D" w:rsidP="00E92ECE">
      <w:pPr>
        <w:pStyle w:val="Prrafodelista"/>
        <w:autoSpaceDE w:val="0"/>
        <w:spacing w:before="120" w:after="120" w:line="360" w:lineRule="auto"/>
        <w:ind w:left="1069"/>
        <w:jc w:val="both"/>
        <w:rPr>
          <w:rFonts w:ascii="Arial" w:hAnsi="Arial" w:cs="Arial"/>
          <w:color w:val="000000" w:themeColor="text1"/>
          <w:sz w:val="22"/>
          <w:szCs w:val="22"/>
        </w:rPr>
      </w:pPr>
      <w:r w:rsidRPr="00EE4684">
        <w:rPr>
          <w:rFonts w:ascii="Arial" w:hAnsi="Arial" w:cs="Arial"/>
          <w:color w:val="000000" w:themeColor="text1"/>
          <w:sz w:val="22"/>
          <w:szCs w:val="22"/>
        </w:rPr>
        <w:t xml:space="preserve">e) </w:t>
      </w:r>
      <w:r w:rsidR="00530B2C" w:rsidRPr="00EE4684">
        <w:rPr>
          <w:rFonts w:ascii="Arial" w:hAnsi="Arial" w:cs="Arial"/>
          <w:color w:val="000000" w:themeColor="text1"/>
          <w:sz w:val="22"/>
          <w:szCs w:val="22"/>
        </w:rPr>
        <w:t>Relación de las facturas aportadas correspond</w:t>
      </w:r>
      <w:r w:rsidR="00897A3E" w:rsidRPr="00EE4684">
        <w:rPr>
          <w:rFonts w:ascii="Arial" w:hAnsi="Arial" w:cs="Arial"/>
          <w:color w:val="000000" w:themeColor="text1"/>
          <w:sz w:val="22"/>
          <w:szCs w:val="22"/>
        </w:rPr>
        <w:t xml:space="preserve">ientes a los gastos realizados </w:t>
      </w:r>
      <w:r w:rsidR="00530B2C" w:rsidRPr="00EE4684">
        <w:rPr>
          <w:rFonts w:ascii="Arial" w:hAnsi="Arial" w:cs="Arial"/>
          <w:color w:val="000000" w:themeColor="text1"/>
          <w:sz w:val="22"/>
          <w:szCs w:val="22"/>
        </w:rPr>
        <w:t>(</w:t>
      </w:r>
      <w:r w:rsidR="00530B2C" w:rsidRPr="007019E3">
        <w:rPr>
          <w:rFonts w:ascii="Arial" w:hAnsi="Arial" w:cs="Arial"/>
          <w:color w:val="000000" w:themeColor="text1"/>
          <w:sz w:val="22"/>
          <w:szCs w:val="22"/>
        </w:rPr>
        <w:t xml:space="preserve">Anexo </w:t>
      </w:r>
      <w:r w:rsidR="00C76D7A" w:rsidRPr="007019E3">
        <w:rPr>
          <w:rFonts w:ascii="Arial" w:hAnsi="Arial" w:cs="Arial"/>
          <w:color w:val="000000" w:themeColor="text1"/>
          <w:sz w:val="22"/>
          <w:szCs w:val="22"/>
        </w:rPr>
        <w:t>XI</w:t>
      </w:r>
      <w:r w:rsidR="00530B2C" w:rsidRPr="007019E3">
        <w:rPr>
          <w:rFonts w:ascii="Arial" w:hAnsi="Arial" w:cs="Arial"/>
          <w:color w:val="000000" w:themeColor="text1"/>
          <w:sz w:val="22"/>
          <w:szCs w:val="22"/>
        </w:rPr>
        <w:t xml:space="preserve">). </w:t>
      </w:r>
      <w:r w:rsidR="00530B2C" w:rsidRPr="00EE4684">
        <w:rPr>
          <w:rFonts w:ascii="Arial" w:hAnsi="Arial" w:cs="Arial"/>
          <w:color w:val="000000" w:themeColor="text1"/>
          <w:sz w:val="22"/>
          <w:szCs w:val="22"/>
        </w:rPr>
        <w:t xml:space="preserve">Cuando las facturas hayan sido objeto de la retención correspondiente al IRPF, se deberá aportar el justificante de ingreso en la Agencia Tributaria de la retención efectuada. No se admitirán como válidas las facturas no relacionadas con actividades financiadas. </w:t>
      </w:r>
    </w:p>
    <w:p w14:paraId="4758C1C1" w14:textId="62C2FB0E" w:rsidR="00530B2C" w:rsidRPr="00EE4684" w:rsidRDefault="00347D6D" w:rsidP="00347D6D">
      <w:pPr>
        <w:autoSpaceDE w:val="0"/>
        <w:spacing w:before="120" w:after="120" w:line="360" w:lineRule="auto"/>
        <w:jc w:val="both"/>
        <w:rPr>
          <w:rFonts w:ascii="Arial" w:hAnsi="Arial" w:cs="Arial"/>
          <w:color w:val="000000" w:themeColor="text1"/>
          <w:sz w:val="22"/>
          <w:szCs w:val="22"/>
        </w:rPr>
      </w:pPr>
      <w:r w:rsidRPr="00EE4684">
        <w:rPr>
          <w:rFonts w:ascii="Arial" w:hAnsi="Arial" w:cs="Arial"/>
          <w:color w:val="000000" w:themeColor="text1"/>
          <w:sz w:val="22"/>
          <w:szCs w:val="22"/>
        </w:rPr>
        <w:t xml:space="preserve">                 f) </w:t>
      </w:r>
      <w:r w:rsidR="00530B2C" w:rsidRPr="00EE4684">
        <w:rPr>
          <w:rFonts w:ascii="Arial" w:hAnsi="Arial" w:cs="Arial"/>
          <w:color w:val="000000" w:themeColor="text1"/>
          <w:sz w:val="22"/>
          <w:szCs w:val="22"/>
        </w:rPr>
        <w:t>Documentos justificativos de los pagos realizados.</w:t>
      </w:r>
    </w:p>
    <w:p w14:paraId="6E7D6685" w14:textId="2D9A63B9" w:rsidR="00616263" w:rsidRPr="00EE4684" w:rsidRDefault="00347D6D" w:rsidP="00616263">
      <w:pPr>
        <w:autoSpaceDE w:val="0"/>
        <w:spacing w:before="120" w:after="120" w:line="360" w:lineRule="auto"/>
        <w:ind w:left="993"/>
        <w:jc w:val="both"/>
        <w:rPr>
          <w:rFonts w:ascii="Arial" w:hAnsi="Arial" w:cs="Arial"/>
          <w:color w:val="000000" w:themeColor="text1"/>
          <w:sz w:val="22"/>
          <w:szCs w:val="22"/>
        </w:rPr>
      </w:pPr>
      <w:r w:rsidRPr="00EE4684">
        <w:rPr>
          <w:rFonts w:ascii="Arial" w:hAnsi="Arial" w:cs="Arial"/>
          <w:color w:val="000000" w:themeColor="text1"/>
          <w:sz w:val="22"/>
          <w:szCs w:val="22"/>
        </w:rPr>
        <w:t xml:space="preserve">g) </w:t>
      </w:r>
      <w:r w:rsidR="00530B2C" w:rsidRPr="00EE4684">
        <w:rPr>
          <w:rFonts w:ascii="Arial" w:hAnsi="Arial" w:cs="Arial"/>
          <w:color w:val="000000" w:themeColor="text1"/>
          <w:sz w:val="22"/>
          <w:szCs w:val="22"/>
        </w:rPr>
        <w:t>Cuando las actividades hayan sido financiadas, además de con la ayuda recibida, con fondos propios, o con otras subvenciones, ayudas, ingresos o recursos deberá acreditarse en la justificación el importe, procedencia y aplicación de tales fondos a las actividades dotadas.</w:t>
      </w:r>
    </w:p>
    <w:p w14:paraId="47260ECF" w14:textId="1D8AE843" w:rsidR="00E92ECE" w:rsidRPr="00EE4684" w:rsidRDefault="00347D6D" w:rsidP="00E92ECE">
      <w:pPr>
        <w:autoSpaceDE w:val="0"/>
        <w:spacing w:before="120" w:after="120" w:line="360" w:lineRule="auto"/>
        <w:ind w:left="993"/>
        <w:jc w:val="both"/>
        <w:rPr>
          <w:rFonts w:ascii="Arial" w:eastAsia="ArialUnicodeMS" w:hAnsi="Arial" w:cs="Arial"/>
          <w:color w:val="000000" w:themeColor="text1"/>
          <w:sz w:val="22"/>
          <w:szCs w:val="22"/>
        </w:rPr>
      </w:pPr>
      <w:r w:rsidRPr="00EE4684">
        <w:rPr>
          <w:rFonts w:ascii="Arial" w:hAnsi="Arial" w:cs="Arial"/>
          <w:color w:val="000000" w:themeColor="text1"/>
          <w:sz w:val="22"/>
          <w:szCs w:val="22"/>
        </w:rPr>
        <w:lastRenderedPageBreak/>
        <w:t>h</w:t>
      </w:r>
      <w:r w:rsidR="00530B2C" w:rsidRPr="00EE4684">
        <w:rPr>
          <w:rFonts w:ascii="Arial" w:hAnsi="Arial" w:cs="Arial"/>
          <w:color w:val="000000" w:themeColor="text1"/>
          <w:sz w:val="22"/>
          <w:szCs w:val="22"/>
        </w:rPr>
        <w:t>)</w:t>
      </w:r>
      <w:r w:rsidR="00623899" w:rsidRPr="00EE4684">
        <w:rPr>
          <w:rFonts w:ascii="Arial" w:hAnsi="Arial" w:cs="Arial"/>
          <w:color w:val="000000" w:themeColor="text1"/>
          <w:sz w:val="22"/>
          <w:szCs w:val="22"/>
        </w:rPr>
        <w:t xml:space="preserve"> </w:t>
      </w:r>
      <w:r w:rsidR="00530B2C" w:rsidRPr="00EE4684">
        <w:rPr>
          <w:rFonts w:ascii="Arial" w:eastAsia="ArialUnicodeMS" w:hAnsi="Arial" w:cs="Arial"/>
          <w:color w:val="000000" w:themeColor="text1"/>
          <w:sz w:val="22"/>
          <w:szCs w:val="22"/>
        </w:rPr>
        <w:t>En su caso, la carta de pago de reintegro en el supuesto de remanentes no aplicados así como de los intereses derivados de los mismos.</w:t>
      </w:r>
    </w:p>
    <w:p w14:paraId="6538AC67" w14:textId="14FFCB84" w:rsidR="006121D1" w:rsidRPr="00EE4684" w:rsidRDefault="00E92ECE" w:rsidP="00E92ECE">
      <w:pPr>
        <w:pStyle w:val="Prrafodelista"/>
        <w:shd w:val="clear" w:color="auto" w:fill="FFFFFF"/>
        <w:autoSpaceDE w:val="0"/>
        <w:autoSpaceDN w:val="0"/>
        <w:adjustRightInd w:val="0"/>
        <w:spacing w:before="120" w:after="120" w:line="360" w:lineRule="auto"/>
        <w:ind w:left="993"/>
        <w:jc w:val="both"/>
        <w:rPr>
          <w:rFonts w:ascii="Arial" w:hAnsi="Arial" w:cs="Arial"/>
          <w:color w:val="000000" w:themeColor="text1"/>
          <w:sz w:val="22"/>
          <w:szCs w:val="22"/>
        </w:rPr>
      </w:pPr>
      <w:r w:rsidRPr="00EE4684">
        <w:rPr>
          <w:rFonts w:ascii="Arial" w:hAnsi="Arial" w:cs="Arial"/>
          <w:color w:val="000000" w:themeColor="text1"/>
          <w:sz w:val="22"/>
          <w:szCs w:val="22"/>
        </w:rPr>
        <w:t>i</w:t>
      </w:r>
      <w:r w:rsidR="006121D1" w:rsidRPr="00EE4684">
        <w:rPr>
          <w:rFonts w:ascii="Arial" w:hAnsi="Arial" w:cs="Arial"/>
          <w:color w:val="000000" w:themeColor="text1"/>
          <w:sz w:val="22"/>
          <w:szCs w:val="22"/>
        </w:rPr>
        <w:t>) Contratación de personal: para los justificantes de personal contratado, se presentará necesariamente las nóminas ajustadas al modelo oficial, acompañadas de los justificantes de cotización a la Seguridad Social, así como copia compulsadas de los contratos.</w:t>
      </w:r>
    </w:p>
    <w:p w14:paraId="4A3AE028" w14:textId="165F576A" w:rsidR="006121D1" w:rsidRPr="00EE4684" w:rsidRDefault="00E92ECE" w:rsidP="00E92ECE">
      <w:pPr>
        <w:pStyle w:val="Prrafodelista"/>
        <w:shd w:val="clear" w:color="auto" w:fill="FFFFFF"/>
        <w:autoSpaceDE w:val="0"/>
        <w:autoSpaceDN w:val="0"/>
        <w:adjustRightInd w:val="0"/>
        <w:spacing w:before="120" w:after="120" w:line="360" w:lineRule="auto"/>
        <w:ind w:left="993"/>
        <w:jc w:val="both"/>
        <w:rPr>
          <w:rFonts w:ascii="Arial" w:hAnsi="Arial" w:cs="Arial"/>
          <w:color w:val="000000" w:themeColor="text1"/>
          <w:sz w:val="22"/>
          <w:szCs w:val="22"/>
        </w:rPr>
      </w:pPr>
      <w:r w:rsidRPr="00EE4684">
        <w:rPr>
          <w:rFonts w:ascii="Arial" w:hAnsi="Arial" w:cs="Arial"/>
          <w:color w:val="000000" w:themeColor="text1"/>
          <w:sz w:val="22"/>
          <w:szCs w:val="22"/>
        </w:rPr>
        <w:t>j</w:t>
      </w:r>
      <w:r w:rsidR="006121D1" w:rsidRPr="00EE4684">
        <w:rPr>
          <w:rFonts w:ascii="Arial" w:hAnsi="Arial" w:cs="Arial"/>
          <w:color w:val="000000" w:themeColor="text1"/>
          <w:sz w:val="22"/>
          <w:szCs w:val="22"/>
        </w:rPr>
        <w:t>) Pago a colaboradores: las justificaciones correspondientes a colaboraciones puntuales y/o prestaciones de servicios, figurarán en recibos y/o facturas originales donde consten los datos del perceptor, su número de identificación fiscal, el concepto por el que se le retribuye y la retención correspondiente al Impuesto sobre la Renta de las Personas Físicas, así como los datos fiscales de la Asociación o Fundación. Así mismo deberá aportar justificante del ingreso de la retención efectuada en la Agencia Tributaria.</w:t>
      </w:r>
    </w:p>
    <w:p w14:paraId="4FB63838" w14:textId="131EBED0" w:rsidR="006121D1" w:rsidRPr="00EE4684" w:rsidRDefault="00E92ECE" w:rsidP="00E92ECE">
      <w:pPr>
        <w:pStyle w:val="Prrafodelista"/>
        <w:autoSpaceDE w:val="0"/>
        <w:spacing w:before="120" w:after="120" w:line="360" w:lineRule="auto"/>
        <w:ind w:left="993"/>
        <w:jc w:val="both"/>
        <w:rPr>
          <w:rFonts w:ascii="Arial" w:hAnsi="Arial" w:cs="Arial"/>
          <w:color w:val="000000" w:themeColor="text1"/>
          <w:sz w:val="22"/>
          <w:szCs w:val="22"/>
        </w:rPr>
      </w:pPr>
      <w:r w:rsidRPr="00EE4684">
        <w:rPr>
          <w:rFonts w:ascii="Arial" w:hAnsi="Arial" w:cs="Arial"/>
          <w:color w:val="000000" w:themeColor="text1"/>
          <w:sz w:val="22"/>
          <w:szCs w:val="22"/>
        </w:rPr>
        <w:t>k</w:t>
      </w:r>
      <w:r w:rsidR="006121D1" w:rsidRPr="00EE4684">
        <w:rPr>
          <w:rFonts w:ascii="Arial" w:hAnsi="Arial" w:cs="Arial"/>
          <w:color w:val="000000" w:themeColor="text1"/>
          <w:sz w:val="22"/>
          <w:szCs w:val="22"/>
        </w:rPr>
        <w:t xml:space="preserve">) Pago de dietas: para la justificación de dietas por alojamiento y manutención se presentarán las correspondientes facturas </w:t>
      </w:r>
    </w:p>
    <w:p w14:paraId="38BC8A70" w14:textId="77777777" w:rsidR="003077FE" w:rsidRPr="00EE4684" w:rsidRDefault="003077FE" w:rsidP="00C01F99">
      <w:pPr>
        <w:shd w:val="clear" w:color="auto" w:fill="FFFFFF"/>
        <w:autoSpaceDE w:val="0"/>
        <w:autoSpaceDN w:val="0"/>
        <w:adjustRightInd w:val="0"/>
        <w:spacing w:before="120" w:after="120" w:line="360" w:lineRule="auto"/>
        <w:ind w:left="2552"/>
        <w:jc w:val="both"/>
        <w:rPr>
          <w:rFonts w:ascii="Arial" w:hAnsi="Arial" w:cs="Arial"/>
          <w:color w:val="000000" w:themeColor="text1"/>
          <w:sz w:val="22"/>
          <w:szCs w:val="22"/>
        </w:rPr>
      </w:pPr>
      <w:r w:rsidRPr="00EE4684">
        <w:rPr>
          <w:rFonts w:ascii="Arial" w:hAnsi="Arial" w:cs="Arial"/>
          <w:color w:val="000000" w:themeColor="text1"/>
          <w:sz w:val="22"/>
          <w:szCs w:val="22"/>
        </w:rPr>
        <w:t>- Por alojamiento/día, cincuenta y ocho euros (58,00 €).</w:t>
      </w:r>
    </w:p>
    <w:p w14:paraId="3417C6ED" w14:textId="77777777" w:rsidR="003077FE" w:rsidRPr="00EE4684" w:rsidRDefault="003077FE" w:rsidP="00C01F99">
      <w:pPr>
        <w:shd w:val="clear" w:color="auto" w:fill="FFFFFF"/>
        <w:autoSpaceDE w:val="0"/>
        <w:autoSpaceDN w:val="0"/>
        <w:adjustRightInd w:val="0"/>
        <w:spacing w:before="120" w:after="120" w:line="360" w:lineRule="auto"/>
        <w:ind w:left="2552"/>
        <w:jc w:val="both"/>
        <w:rPr>
          <w:rFonts w:ascii="Arial" w:hAnsi="Arial" w:cs="Arial"/>
          <w:color w:val="000000" w:themeColor="text1"/>
          <w:sz w:val="22"/>
          <w:szCs w:val="22"/>
        </w:rPr>
      </w:pPr>
      <w:r w:rsidRPr="00EE4684">
        <w:rPr>
          <w:rFonts w:ascii="Arial" w:hAnsi="Arial" w:cs="Arial"/>
          <w:color w:val="000000" w:themeColor="text1"/>
          <w:sz w:val="22"/>
          <w:szCs w:val="22"/>
        </w:rPr>
        <w:t>- Por manutención/día, treinta y nueve euros (39,00 €); sólo comida o sólo cena, diecinueve euros con cincuenta céntimos (19,50 €).</w:t>
      </w:r>
    </w:p>
    <w:p w14:paraId="0F373C94" w14:textId="77777777" w:rsidR="003077FE" w:rsidRPr="00EE4684" w:rsidRDefault="003077FE" w:rsidP="00C01F99">
      <w:pPr>
        <w:shd w:val="clear" w:color="auto" w:fill="FFFFFF"/>
        <w:autoSpaceDE w:val="0"/>
        <w:autoSpaceDN w:val="0"/>
        <w:adjustRightInd w:val="0"/>
        <w:spacing w:before="120" w:after="120" w:line="360" w:lineRule="auto"/>
        <w:ind w:left="2552"/>
        <w:jc w:val="both"/>
        <w:rPr>
          <w:rFonts w:ascii="Arial" w:hAnsi="Arial" w:cs="Arial"/>
          <w:color w:val="000000" w:themeColor="text1"/>
          <w:sz w:val="22"/>
          <w:szCs w:val="22"/>
        </w:rPr>
      </w:pPr>
      <w:r w:rsidRPr="00EE4684">
        <w:rPr>
          <w:rFonts w:ascii="Arial" w:hAnsi="Arial" w:cs="Arial"/>
          <w:color w:val="000000" w:themeColor="text1"/>
          <w:sz w:val="22"/>
          <w:szCs w:val="22"/>
        </w:rPr>
        <w:t>- En el caso de gastos de transporte se presentará el billete correspondiente, y en caso de uso de vehículo particular la indemnización será de veinte céntimos de euro por Km. (0,20 €).</w:t>
      </w:r>
    </w:p>
    <w:p w14:paraId="551BC25F" w14:textId="18C350E7" w:rsidR="003077FE" w:rsidRPr="00EE4684" w:rsidRDefault="00C71039" w:rsidP="00C71039">
      <w:pPr>
        <w:shd w:val="clear" w:color="auto" w:fill="FFFFFF"/>
        <w:autoSpaceDE w:val="0"/>
        <w:autoSpaceDN w:val="0"/>
        <w:adjustRightInd w:val="0"/>
        <w:spacing w:before="120" w:after="120" w:line="360" w:lineRule="auto"/>
        <w:ind w:left="993"/>
        <w:jc w:val="both"/>
        <w:rPr>
          <w:rFonts w:ascii="Arial" w:hAnsi="Arial" w:cs="Arial"/>
          <w:color w:val="000000" w:themeColor="text1"/>
          <w:sz w:val="22"/>
          <w:szCs w:val="22"/>
        </w:rPr>
      </w:pPr>
      <w:r w:rsidRPr="00EE4684">
        <w:rPr>
          <w:rFonts w:ascii="Arial" w:hAnsi="Arial" w:cs="Arial"/>
          <w:color w:val="000000" w:themeColor="text1"/>
          <w:sz w:val="22"/>
          <w:szCs w:val="22"/>
        </w:rPr>
        <w:t>l</w:t>
      </w:r>
      <w:r w:rsidR="003077FE" w:rsidRPr="00EE4684">
        <w:rPr>
          <w:rFonts w:ascii="Arial" w:hAnsi="Arial" w:cs="Arial"/>
          <w:color w:val="000000" w:themeColor="text1"/>
          <w:sz w:val="22"/>
          <w:szCs w:val="22"/>
        </w:rPr>
        <w:t>) Material escrito o impreso (libros, revistas, folletos, etc.) de interés para la difusión y desarrollo del proyecto.</w:t>
      </w:r>
    </w:p>
    <w:p w14:paraId="32638BEA" w14:textId="3A797A28" w:rsidR="006121D1" w:rsidRPr="00EE4684" w:rsidRDefault="00C71039" w:rsidP="009053D1">
      <w:pPr>
        <w:shd w:val="clear" w:color="auto" w:fill="FFFFFF"/>
        <w:autoSpaceDE w:val="0"/>
        <w:autoSpaceDN w:val="0"/>
        <w:adjustRightInd w:val="0"/>
        <w:spacing w:before="120" w:after="120" w:line="360" w:lineRule="auto"/>
        <w:ind w:left="993"/>
        <w:jc w:val="both"/>
        <w:rPr>
          <w:rFonts w:ascii="Arial" w:hAnsi="Arial" w:cs="Arial"/>
          <w:color w:val="000000" w:themeColor="text1"/>
          <w:sz w:val="22"/>
          <w:szCs w:val="22"/>
        </w:rPr>
      </w:pPr>
      <w:r w:rsidRPr="00EE4684">
        <w:rPr>
          <w:rFonts w:ascii="Arial" w:hAnsi="Arial" w:cs="Arial"/>
          <w:color w:val="000000" w:themeColor="text1"/>
          <w:sz w:val="22"/>
          <w:szCs w:val="22"/>
        </w:rPr>
        <w:t>m</w:t>
      </w:r>
      <w:r w:rsidR="003077FE" w:rsidRPr="00EE4684">
        <w:rPr>
          <w:rFonts w:ascii="Arial" w:hAnsi="Arial" w:cs="Arial"/>
          <w:color w:val="000000" w:themeColor="text1"/>
          <w:sz w:val="22"/>
          <w:szCs w:val="22"/>
        </w:rPr>
        <w:t>) Todo aquel material fungible necesario para el desarrollo del proyecto.</w:t>
      </w:r>
    </w:p>
    <w:p w14:paraId="43E89063" w14:textId="766047FB" w:rsidR="00530B2C" w:rsidRPr="00EE4684" w:rsidRDefault="00530B2C" w:rsidP="00043403">
      <w:pPr>
        <w:autoSpaceDE w:val="0"/>
        <w:spacing w:before="120" w:after="120" w:line="360" w:lineRule="auto"/>
        <w:ind w:firstLine="851"/>
        <w:jc w:val="both"/>
        <w:rPr>
          <w:rFonts w:ascii="Arial" w:eastAsia="ArialUnicodeMS" w:hAnsi="Arial" w:cs="Arial"/>
          <w:color w:val="000000" w:themeColor="text1"/>
          <w:sz w:val="22"/>
          <w:szCs w:val="22"/>
        </w:rPr>
      </w:pPr>
      <w:r w:rsidRPr="00EE4684">
        <w:rPr>
          <w:rFonts w:ascii="Arial" w:eastAsia="ArialUnicodeMS" w:hAnsi="Arial" w:cs="Arial"/>
          <w:color w:val="000000" w:themeColor="text1"/>
          <w:sz w:val="22"/>
          <w:szCs w:val="22"/>
        </w:rPr>
        <w:t>2. Transcurrido el plazo de justificación sin haberse presentado la citada documentación, se requerirá a</w:t>
      </w:r>
      <w:r w:rsidR="00BD4C2E" w:rsidRPr="00EE4684">
        <w:rPr>
          <w:rFonts w:ascii="Arial" w:eastAsia="ArialUnicodeMS" w:hAnsi="Arial" w:cs="Arial"/>
          <w:color w:val="000000" w:themeColor="text1"/>
          <w:sz w:val="22"/>
          <w:szCs w:val="22"/>
        </w:rPr>
        <w:t xml:space="preserve"> </w:t>
      </w:r>
      <w:r w:rsidR="00003C93" w:rsidRPr="00EE4684">
        <w:rPr>
          <w:rFonts w:ascii="Arial" w:eastAsia="ArialUnicodeMS" w:hAnsi="Arial" w:cs="Arial"/>
          <w:color w:val="000000" w:themeColor="text1"/>
          <w:sz w:val="22"/>
          <w:szCs w:val="22"/>
        </w:rPr>
        <w:t>l</w:t>
      </w:r>
      <w:r w:rsidR="00BD4C2E" w:rsidRPr="00EE4684">
        <w:rPr>
          <w:rFonts w:ascii="Arial" w:eastAsia="ArialUnicodeMS" w:hAnsi="Arial" w:cs="Arial"/>
          <w:color w:val="000000" w:themeColor="text1"/>
          <w:sz w:val="22"/>
          <w:szCs w:val="22"/>
        </w:rPr>
        <w:t>a</w:t>
      </w:r>
      <w:r w:rsidRPr="00EE4684">
        <w:rPr>
          <w:rFonts w:ascii="Arial" w:eastAsia="ArialUnicodeMS" w:hAnsi="Arial" w:cs="Arial"/>
          <w:color w:val="000000" w:themeColor="text1"/>
          <w:sz w:val="22"/>
          <w:szCs w:val="22"/>
        </w:rPr>
        <w:t xml:space="preserve"> </w:t>
      </w:r>
      <w:r w:rsidR="00003C93" w:rsidRPr="00EE4684">
        <w:rPr>
          <w:rFonts w:ascii="Arial" w:eastAsia="ArialUnicodeMS" w:hAnsi="Arial" w:cs="Arial"/>
          <w:color w:val="000000" w:themeColor="text1"/>
          <w:sz w:val="22"/>
          <w:szCs w:val="22"/>
        </w:rPr>
        <w:t>AMPA beneficiaria</w:t>
      </w:r>
      <w:r w:rsidRPr="00EE4684">
        <w:rPr>
          <w:rFonts w:ascii="Arial" w:eastAsia="ArialUnicodeMS" w:hAnsi="Arial" w:cs="Arial"/>
          <w:color w:val="000000" w:themeColor="text1"/>
          <w:sz w:val="22"/>
          <w:szCs w:val="22"/>
        </w:rPr>
        <w:t xml:space="preserve"> para que </w:t>
      </w:r>
      <w:r w:rsidR="00347D6D" w:rsidRPr="00EE4684">
        <w:rPr>
          <w:rFonts w:ascii="Arial" w:eastAsia="ArialUnicodeMS" w:hAnsi="Arial" w:cs="Arial"/>
          <w:color w:val="000000" w:themeColor="text1"/>
          <w:sz w:val="22"/>
          <w:szCs w:val="22"/>
        </w:rPr>
        <w:t>la</w:t>
      </w:r>
      <w:r w:rsidRPr="00EE4684">
        <w:rPr>
          <w:rFonts w:ascii="Arial" w:eastAsia="ArialUnicodeMS" w:hAnsi="Arial" w:cs="Arial"/>
          <w:color w:val="000000" w:themeColor="text1"/>
          <w:sz w:val="22"/>
          <w:szCs w:val="22"/>
        </w:rPr>
        <w:t xml:space="preserve"> presente en el plazo</w:t>
      </w:r>
      <w:r w:rsidR="00144D20" w:rsidRPr="00EE4684">
        <w:rPr>
          <w:rFonts w:ascii="Arial" w:eastAsia="ArialUnicodeMS" w:hAnsi="Arial" w:cs="Arial"/>
          <w:color w:val="000000" w:themeColor="text1"/>
          <w:sz w:val="22"/>
          <w:szCs w:val="22"/>
        </w:rPr>
        <w:t xml:space="preserve"> improrrogable de quince días</w:t>
      </w:r>
      <w:r w:rsidR="007C1A9F" w:rsidRPr="00EE4684">
        <w:rPr>
          <w:rFonts w:ascii="Arial" w:eastAsia="ArialUnicodeMS" w:hAnsi="Arial" w:cs="Arial"/>
          <w:color w:val="000000" w:themeColor="text1"/>
          <w:sz w:val="22"/>
          <w:szCs w:val="22"/>
        </w:rPr>
        <w:t>.</w:t>
      </w:r>
      <w:r w:rsidR="000C1DF2" w:rsidRPr="00EE4684">
        <w:rPr>
          <w:rFonts w:ascii="Arial" w:eastAsia="ArialUnicodeMS" w:hAnsi="Arial" w:cs="Arial"/>
          <w:color w:val="000000" w:themeColor="text1"/>
          <w:sz w:val="22"/>
          <w:szCs w:val="22"/>
        </w:rPr>
        <w:t xml:space="preserve"> </w:t>
      </w:r>
      <w:r w:rsidRPr="00EE4684">
        <w:rPr>
          <w:rFonts w:ascii="Arial" w:eastAsia="ArialUnicodeMS" w:hAnsi="Arial" w:cs="Arial"/>
          <w:color w:val="000000" w:themeColor="text1"/>
          <w:sz w:val="22"/>
          <w:szCs w:val="22"/>
        </w:rPr>
        <w:t xml:space="preserve">La falta de presentación de la justificación en dicho plazo </w:t>
      </w:r>
      <w:r w:rsidRPr="00EE4684">
        <w:rPr>
          <w:rFonts w:ascii="Arial" w:eastAsia="ArialUnicodeMS" w:hAnsi="Arial" w:cs="Arial"/>
          <w:color w:val="000000" w:themeColor="text1"/>
          <w:sz w:val="22"/>
          <w:szCs w:val="22"/>
        </w:rPr>
        <w:lastRenderedPageBreak/>
        <w:t>llevará consigo la exigencia del reintegro y demás responsabilidades establecidas en la normativa de aplicación, sin perjuicio de las sanciones que pudieran corresponder.</w:t>
      </w:r>
    </w:p>
    <w:p w14:paraId="4BF806B2" w14:textId="77777777" w:rsidR="00530B2C" w:rsidRPr="00EE4684" w:rsidRDefault="00530B2C" w:rsidP="00043403">
      <w:pPr>
        <w:widowControl/>
        <w:autoSpaceDE w:val="0"/>
        <w:spacing w:before="120" w:after="120" w:line="360" w:lineRule="auto"/>
        <w:ind w:firstLine="851"/>
        <w:jc w:val="both"/>
        <w:rPr>
          <w:rFonts w:ascii="Arial" w:eastAsia="ArialUnicodeMS" w:hAnsi="Arial" w:cs="Arial"/>
          <w:color w:val="000000" w:themeColor="text1"/>
          <w:sz w:val="22"/>
          <w:szCs w:val="22"/>
        </w:rPr>
      </w:pPr>
      <w:r w:rsidRPr="00EE4684">
        <w:rPr>
          <w:rFonts w:ascii="Arial" w:hAnsi="Arial" w:cs="Arial"/>
          <w:color w:val="000000" w:themeColor="text1"/>
          <w:sz w:val="22"/>
          <w:szCs w:val="22"/>
        </w:rPr>
        <w:t xml:space="preserve">3. </w:t>
      </w:r>
      <w:r w:rsidRPr="00EE4684">
        <w:rPr>
          <w:rFonts w:ascii="Arial" w:eastAsia="ArialUnicodeMS" w:hAnsi="Arial" w:cs="Arial"/>
          <w:color w:val="000000" w:themeColor="text1"/>
          <w:sz w:val="22"/>
          <w:szCs w:val="22"/>
        </w:rPr>
        <w:t xml:space="preserve">Cuando </w:t>
      </w:r>
      <w:r w:rsidR="00144D20" w:rsidRPr="00EE4684">
        <w:rPr>
          <w:rFonts w:ascii="Arial" w:eastAsia="ArialUnicodeMS" w:hAnsi="Arial" w:cs="Arial"/>
          <w:color w:val="000000" w:themeColor="text1"/>
          <w:sz w:val="22"/>
          <w:szCs w:val="22"/>
        </w:rPr>
        <w:t>la</w:t>
      </w:r>
      <w:r w:rsidRPr="00EE4684">
        <w:rPr>
          <w:rFonts w:ascii="Arial" w:eastAsia="ArialUnicodeMS" w:hAnsi="Arial" w:cs="Arial"/>
          <w:color w:val="000000" w:themeColor="text1"/>
          <w:sz w:val="22"/>
          <w:szCs w:val="22"/>
        </w:rPr>
        <w:t xml:space="preserve"> </w:t>
      </w:r>
      <w:r w:rsidR="00003C93" w:rsidRPr="00EE4684">
        <w:rPr>
          <w:rFonts w:ascii="Arial" w:eastAsia="ArialUnicodeMS" w:hAnsi="Arial" w:cs="Arial"/>
          <w:color w:val="000000" w:themeColor="text1"/>
          <w:sz w:val="22"/>
          <w:szCs w:val="22"/>
        </w:rPr>
        <w:t xml:space="preserve">AMPA beneficiaria </w:t>
      </w:r>
      <w:r w:rsidRPr="00EE4684">
        <w:rPr>
          <w:rFonts w:ascii="Arial" w:eastAsia="ArialUnicodeMS" w:hAnsi="Arial" w:cs="Arial"/>
          <w:color w:val="000000" w:themeColor="text1"/>
          <w:sz w:val="22"/>
          <w:szCs w:val="22"/>
        </w:rPr>
        <w:t>de la subvención ponga de manifiesto en la justificación que se han producido alteraciones de las condiciones tenidas en cuenta para la concesión de la misma, que no alteren esencialmente la naturaleza</w:t>
      </w:r>
      <w:r w:rsidR="00144D20" w:rsidRPr="00EE4684">
        <w:rPr>
          <w:rFonts w:ascii="Arial" w:eastAsia="ArialUnicodeMS" w:hAnsi="Arial" w:cs="Arial"/>
          <w:color w:val="000000" w:themeColor="text1"/>
          <w:sz w:val="22"/>
          <w:szCs w:val="22"/>
        </w:rPr>
        <w:t xml:space="preserve"> u objetivos de la subvención, </w:t>
      </w:r>
      <w:r w:rsidRPr="00EE4684">
        <w:rPr>
          <w:rFonts w:ascii="Arial" w:eastAsia="ArialUnicodeMS" w:hAnsi="Arial" w:cs="Arial"/>
          <w:color w:val="000000" w:themeColor="text1"/>
          <w:sz w:val="22"/>
          <w:szCs w:val="22"/>
        </w:rPr>
        <w:t>y que hubieran podido dar lugar a la modificación de la resolución conforme a lo establecido en el artículo 19.5, habiéndose omitido el trámite de autorización administrativa previa para su aprobación, el órgano concedente de la subvención podrá aceptar la justificación presentada, siempre y cuando tal aceptación no suponga dañar derechos de terceros.</w:t>
      </w:r>
    </w:p>
    <w:p w14:paraId="0525C79D" w14:textId="77777777" w:rsidR="00E23362" w:rsidRPr="00EE4684" w:rsidRDefault="00530B2C" w:rsidP="00E23362">
      <w:pPr>
        <w:autoSpaceDE w:val="0"/>
        <w:spacing w:before="120" w:after="120" w:line="360" w:lineRule="auto"/>
        <w:ind w:firstLine="851"/>
        <w:jc w:val="both"/>
        <w:rPr>
          <w:rFonts w:ascii="Arial" w:eastAsia="ArialUnicodeMS" w:hAnsi="Arial" w:cs="Arial"/>
          <w:color w:val="000000" w:themeColor="text1"/>
          <w:sz w:val="22"/>
          <w:szCs w:val="22"/>
        </w:rPr>
      </w:pPr>
      <w:r w:rsidRPr="00EE4684">
        <w:rPr>
          <w:rFonts w:ascii="Arial" w:eastAsia="ArialUnicodeMS" w:hAnsi="Arial" w:cs="Arial"/>
          <w:color w:val="000000" w:themeColor="text1"/>
          <w:sz w:val="22"/>
          <w:szCs w:val="22"/>
        </w:rPr>
        <w:t>La aceptación de las alteraciones por parte del órgano concedente en el acto de comprobación no exime a</w:t>
      </w:r>
      <w:r w:rsidR="00003C93" w:rsidRPr="00EE4684">
        <w:rPr>
          <w:rFonts w:ascii="Arial" w:eastAsia="ArialUnicodeMS" w:hAnsi="Arial" w:cs="Arial"/>
          <w:color w:val="000000" w:themeColor="text1"/>
          <w:sz w:val="22"/>
          <w:szCs w:val="22"/>
        </w:rPr>
        <w:t xml:space="preserve"> </w:t>
      </w:r>
      <w:r w:rsidRPr="00EE4684">
        <w:rPr>
          <w:rFonts w:ascii="Arial" w:eastAsia="ArialUnicodeMS" w:hAnsi="Arial" w:cs="Arial"/>
          <w:color w:val="000000" w:themeColor="text1"/>
          <w:sz w:val="22"/>
          <w:szCs w:val="22"/>
        </w:rPr>
        <w:t>l</w:t>
      </w:r>
      <w:r w:rsidR="00003C93" w:rsidRPr="00EE4684">
        <w:rPr>
          <w:rFonts w:ascii="Arial" w:eastAsia="ArialUnicodeMS" w:hAnsi="Arial" w:cs="Arial"/>
          <w:color w:val="000000" w:themeColor="text1"/>
          <w:sz w:val="22"/>
          <w:szCs w:val="22"/>
        </w:rPr>
        <w:t>a beneficiaria</w:t>
      </w:r>
      <w:r w:rsidRPr="00EE4684">
        <w:rPr>
          <w:rFonts w:ascii="Arial" w:eastAsia="ArialUnicodeMS" w:hAnsi="Arial" w:cs="Arial"/>
          <w:color w:val="000000" w:themeColor="text1"/>
          <w:sz w:val="22"/>
          <w:szCs w:val="22"/>
        </w:rPr>
        <w:t xml:space="preserve"> de las sanciones que puedan corresponder.</w:t>
      </w:r>
    </w:p>
    <w:p w14:paraId="605D7193" w14:textId="77777777" w:rsidR="00E23362" w:rsidRPr="00EE4684" w:rsidRDefault="00530B2C" w:rsidP="00043403">
      <w:pPr>
        <w:pStyle w:val="Standard"/>
        <w:spacing w:before="120" w:after="120" w:line="360" w:lineRule="auto"/>
        <w:jc w:val="both"/>
        <w:rPr>
          <w:rFonts w:ascii="Arial" w:hAnsi="Arial" w:cs="Arial"/>
          <w:b/>
          <w:color w:val="000000" w:themeColor="text1"/>
          <w:sz w:val="22"/>
          <w:szCs w:val="22"/>
        </w:rPr>
      </w:pPr>
      <w:r w:rsidRPr="00EE4684">
        <w:rPr>
          <w:rFonts w:ascii="Arial" w:hAnsi="Arial" w:cs="Arial"/>
          <w:b/>
          <w:color w:val="000000" w:themeColor="text1"/>
          <w:sz w:val="22"/>
          <w:szCs w:val="22"/>
        </w:rPr>
        <w:t>Disposición Adicional Única. Facultades de desarrollo.</w:t>
      </w:r>
    </w:p>
    <w:p w14:paraId="7BDAEE9A" w14:textId="77777777" w:rsidR="007C1A9F" w:rsidRPr="00EE4684" w:rsidRDefault="00530B2C" w:rsidP="007C1A9F">
      <w:pPr>
        <w:widowControl/>
        <w:autoSpaceDE w:val="0"/>
        <w:spacing w:before="120" w:after="120" w:line="360" w:lineRule="auto"/>
        <w:ind w:firstLine="851"/>
        <w:jc w:val="both"/>
        <w:rPr>
          <w:rFonts w:ascii="Arial" w:hAnsi="Arial" w:cs="Arial"/>
          <w:color w:val="000000" w:themeColor="text1"/>
          <w:sz w:val="22"/>
          <w:szCs w:val="22"/>
        </w:rPr>
      </w:pPr>
      <w:r w:rsidRPr="00EE4684">
        <w:rPr>
          <w:rFonts w:ascii="Arial" w:hAnsi="Arial" w:cs="Arial"/>
          <w:color w:val="000000" w:themeColor="text1"/>
          <w:sz w:val="22"/>
          <w:szCs w:val="22"/>
        </w:rPr>
        <w:t>Se faculta al titular de la Dirección General de Salud Pública y Adicciones para que dicte cuantas resoluciones e instrucciones sean necesarias para la aplicación de la presente Orden.</w:t>
      </w:r>
    </w:p>
    <w:p w14:paraId="19007E89" w14:textId="77777777" w:rsidR="00E23362" w:rsidRPr="00EE4684" w:rsidRDefault="00530B2C" w:rsidP="00043403">
      <w:pPr>
        <w:pStyle w:val="Standard"/>
        <w:spacing w:before="120" w:after="120" w:line="360" w:lineRule="auto"/>
        <w:rPr>
          <w:rFonts w:ascii="Arial" w:hAnsi="Arial" w:cs="Arial"/>
          <w:b/>
          <w:color w:val="000000" w:themeColor="text1"/>
          <w:sz w:val="22"/>
          <w:szCs w:val="22"/>
        </w:rPr>
      </w:pPr>
      <w:r w:rsidRPr="00EE4684">
        <w:rPr>
          <w:rFonts w:ascii="Arial" w:hAnsi="Arial" w:cs="Arial"/>
          <w:b/>
          <w:color w:val="000000" w:themeColor="text1"/>
          <w:sz w:val="22"/>
          <w:szCs w:val="22"/>
        </w:rPr>
        <w:t>Disposición Final Única. Entrada en vigor.</w:t>
      </w:r>
    </w:p>
    <w:p w14:paraId="43031986" w14:textId="77777777" w:rsidR="00E23362" w:rsidRPr="00EE4684" w:rsidRDefault="00530B2C" w:rsidP="00E23362">
      <w:pPr>
        <w:pStyle w:val="Standard"/>
        <w:spacing w:before="120" w:after="120" w:line="360" w:lineRule="auto"/>
        <w:ind w:firstLine="851"/>
        <w:jc w:val="both"/>
        <w:rPr>
          <w:rFonts w:ascii="Arial" w:hAnsi="Arial" w:cs="Arial"/>
          <w:color w:val="000000" w:themeColor="text1"/>
          <w:sz w:val="22"/>
          <w:szCs w:val="22"/>
        </w:rPr>
      </w:pPr>
      <w:r w:rsidRPr="00EE4684">
        <w:rPr>
          <w:rFonts w:ascii="Arial" w:hAnsi="Arial" w:cs="Arial"/>
          <w:color w:val="000000" w:themeColor="text1"/>
          <w:sz w:val="22"/>
          <w:szCs w:val="22"/>
        </w:rPr>
        <w:t>La presente Orden entrará en vigor el día siguiente al de su publicación en el «Boletín Oficial de la Región de Murcia».</w:t>
      </w:r>
    </w:p>
    <w:p w14:paraId="68F6F5A8" w14:textId="77777777" w:rsidR="007F658B" w:rsidRPr="00EE4684" w:rsidRDefault="00530B2C" w:rsidP="00EE4684">
      <w:pPr>
        <w:autoSpaceDE w:val="0"/>
        <w:spacing w:before="120" w:after="120" w:line="360" w:lineRule="auto"/>
        <w:ind w:firstLine="720"/>
        <w:jc w:val="center"/>
        <w:rPr>
          <w:rFonts w:ascii="Arial" w:hAnsi="Arial" w:cs="Arial"/>
          <w:color w:val="000000" w:themeColor="text1"/>
          <w:sz w:val="22"/>
          <w:szCs w:val="22"/>
        </w:rPr>
      </w:pPr>
      <w:r w:rsidRPr="00EE4684">
        <w:rPr>
          <w:rFonts w:ascii="Arial" w:hAnsi="Arial" w:cs="Arial"/>
          <w:b/>
          <w:bCs/>
          <w:color w:val="000000" w:themeColor="text1"/>
          <w:sz w:val="22"/>
          <w:szCs w:val="22"/>
        </w:rPr>
        <w:t>EL CONSEJERO DE SALUD. Manuel Villegas Garcí</w:t>
      </w:r>
      <w:r w:rsidR="00E23362" w:rsidRPr="00EE4684">
        <w:rPr>
          <w:rFonts w:ascii="Arial" w:hAnsi="Arial" w:cs="Arial"/>
          <w:b/>
          <w:bCs/>
          <w:color w:val="000000" w:themeColor="text1"/>
          <w:sz w:val="22"/>
          <w:szCs w:val="22"/>
        </w:rPr>
        <w:t>a</w:t>
      </w:r>
    </w:p>
    <w:p w14:paraId="653B0EE9" w14:textId="77777777" w:rsidR="005C4640" w:rsidRPr="00C55393" w:rsidRDefault="005C4640" w:rsidP="00043403">
      <w:pPr>
        <w:widowControl/>
        <w:spacing w:before="120" w:after="120" w:line="360" w:lineRule="auto"/>
        <w:rPr>
          <w:rFonts w:ascii="Arial" w:hAnsi="Arial" w:cs="Arial"/>
          <w:b/>
          <w:bCs/>
          <w:color w:val="000000" w:themeColor="text1"/>
          <w:kern w:val="1"/>
          <w:sz w:val="22"/>
          <w:szCs w:val="22"/>
          <w:shd w:val="clear" w:color="auto" w:fill="FFFFFF"/>
          <w:lang w:val="es-ES" w:eastAsia="zh-CN"/>
        </w:rPr>
      </w:pPr>
      <w:r w:rsidRPr="00C55393">
        <w:rPr>
          <w:rFonts w:ascii="Arial" w:hAnsi="Arial" w:cs="Arial"/>
          <w:b/>
          <w:bCs/>
          <w:color w:val="000000" w:themeColor="text1"/>
          <w:sz w:val="22"/>
          <w:szCs w:val="22"/>
          <w:shd w:val="clear" w:color="auto" w:fill="FFFFFF"/>
        </w:rPr>
        <w:br w:type="page"/>
      </w:r>
    </w:p>
    <w:p w14:paraId="38EEEC80" w14:textId="77777777" w:rsidR="007019E3" w:rsidRPr="007019E3" w:rsidRDefault="007019E3" w:rsidP="007019E3">
      <w:pPr>
        <w:widowControl/>
        <w:suppressAutoHyphens/>
        <w:autoSpaceDE w:val="0"/>
        <w:spacing w:before="100" w:beforeAutospacing="1" w:after="100" w:afterAutospacing="1"/>
        <w:jc w:val="center"/>
        <w:textAlignment w:val="baseline"/>
        <w:rPr>
          <w:rFonts w:ascii="Arial" w:hAnsi="Arial" w:cs="Arial"/>
          <w:b/>
          <w:color w:val="000000" w:themeColor="text1"/>
          <w:kern w:val="1"/>
          <w:sz w:val="24"/>
          <w:szCs w:val="24"/>
          <w:lang w:val="es-ES" w:eastAsia="zh-CN"/>
        </w:rPr>
      </w:pPr>
      <w:r w:rsidRPr="007019E3">
        <w:rPr>
          <w:rFonts w:ascii="Arial" w:hAnsi="Arial" w:cs="Arial"/>
          <w:b/>
          <w:color w:val="000000" w:themeColor="text1"/>
          <w:kern w:val="1"/>
          <w:sz w:val="24"/>
          <w:szCs w:val="24"/>
          <w:lang w:val="es-ES" w:eastAsia="zh-CN"/>
        </w:rPr>
        <w:lastRenderedPageBreak/>
        <w:t>ANEXO I</w:t>
      </w:r>
    </w:p>
    <w:p w14:paraId="40F3C2B1" w14:textId="77777777" w:rsidR="007019E3" w:rsidRPr="007019E3" w:rsidRDefault="007019E3" w:rsidP="007019E3">
      <w:pPr>
        <w:widowControl/>
        <w:suppressAutoHyphens/>
        <w:autoSpaceDE w:val="0"/>
        <w:spacing w:before="100" w:beforeAutospacing="1" w:after="100" w:afterAutospacing="1"/>
        <w:jc w:val="center"/>
        <w:textAlignment w:val="baseline"/>
        <w:rPr>
          <w:rFonts w:ascii="Arial" w:hAnsi="Arial" w:cs="Arial"/>
          <w:b/>
          <w:color w:val="000000" w:themeColor="text1"/>
          <w:kern w:val="1"/>
          <w:sz w:val="24"/>
          <w:szCs w:val="24"/>
          <w:lang w:val="es-ES" w:eastAsia="zh-CN"/>
        </w:rPr>
      </w:pPr>
      <w:r w:rsidRPr="007019E3">
        <w:rPr>
          <w:rFonts w:ascii="Arial" w:hAnsi="Arial" w:cs="Arial"/>
          <w:b/>
          <w:color w:val="000000" w:themeColor="text1"/>
          <w:kern w:val="1"/>
          <w:sz w:val="24"/>
          <w:szCs w:val="24"/>
          <w:lang w:val="es-ES" w:eastAsia="zh-CN"/>
        </w:rPr>
        <w:t xml:space="preserve">DECLARACIÓN RESPONSABLE </w:t>
      </w:r>
    </w:p>
    <w:p w14:paraId="6280D21F"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D./D.ª _____________________________, con N.I.F. n.º ______________</w:t>
      </w:r>
    </w:p>
    <w:p w14:paraId="0309D698"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Domicilio:____________________________ Localidad_______________</w:t>
      </w:r>
    </w:p>
    <w:p w14:paraId="2B7A24D7"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C.P. __________________ como (cargo que ostenta en la Entidad) ________________de la AMPA ________________________________________</w:t>
      </w:r>
    </w:p>
    <w:p w14:paraId="07E4189D"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con C.I.F. n.º ______________________</w:t>
      </w:r>
    </w:p>
    <w:p w14:paraId="5490F49C"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DECLARA RESPONSABLEMENTE</w:t>
      </w:r>
    </w:p>
    <w:p w14:paraId="5804D9A4" w14:textId="77777777" w:rsidR="007019E3" w:rsidRPr="007019E3" w:rsidRDefault="007019E3" w:rsidP="007019E3">
      <w:pPr>
        <w:shd w:val="clear" w:color="auto" w:fill="FFFFFF"/>
        <w:autoSpaceDE w:val="0"/>
        <w:autoSpaceDN w:val="0"/>
        <w:adjustRightInd w:val="0"/>
        <w:spacing w:before="120" w:after="120" w:line="360" w:lineRule="auto"/>
        <w:jc w:val="both"/>
        <w:rPr>
          <w:rFonts w:ascii="Arial" w:hAnsi="Arial" w:cs="Arial"/>
          <w:color w:val="000000" w:themeColor="text1"/>
          <w:sz w:val="22"/>
          <w:szCs w:val="22"/>
        </w:rPr>
      </w:pPr>
      <w:r w:rsidRPr="007019E3">
        <w:rPr>
          <w:rFonts w:ascii="Arial" w:hAnsi="Arial" w:cs="Arial"/>
          <w:color w:val="000000" w:themeColor="text1"/>
          <w:sz w:val="22"/>
          <w:szCs w:val="22"/>
        </w:rPr>
        <w:t xml:space="preserve">Que </w:t>
      </w:r>
      <w:smartTag w:uri="urn:schemas-microsoft-com:office:smarttags" w:element="PersonName">
        <w:smartTagPr>
          <w:attr w:name="ProductID" w:val="la citada Entidad"/>
        </w:smartTagPr>
        <w:r w:rsidRPr="007019E3">
          <w:rPr>
            <w:rFonts w:ascii="Arial" w:hAnsi="Arial" w:cs="Arial"/>
            <w:color w:val="000000" w:themeColor="text1"/>
            <w:sz w:val="22"/>
            <w:szCs w:val="22"/>
          </w:rPr>
          <w:t>la citada Entidad</w:t>
        </w:r>
      </w:smartTag>
      <w:r w:rsidRPr="007019E3">
        <w:rPr>
          <w:rFonts w:ascii="Arial" w:hAnsi="Arial" w:cs="Arial"/>
          <w:color w:val="000000" w:themeColor="text1"/>
          <w:sz w:val="22"/>
          <w:szCs w:val="22"/>
        </w:rPr>
        <w:t xml:space="preserve"> no se encuentra incursa en ninguna de las circunstancias a las que se refieren los apartados 2 y 3 del artículo 13 de la Ley 38/2003, de 17 de noviembre, General de Subvenciones, relativo a los requisitos para obtener la condición de beneficiario/a de subvenciones públicas.</w:t>
      </w:r>
    </w:p>
    <w:p w14:paraId="4D1E41AB" w14:textId="77777777" w:rsidR="007019E3" w:rsidRPr="007019E3" w:rsidRDefault="007019E3" w:rsidP="007019E3">
      <w:pPr>
        <w:shd w:val="clear" w:color="auto" w:fill="FFFFFF"/>
        <w:autoSpaceDE w:val="0"/>
        <w:autoSpaceDN w:val="0"/>
        <w:adjustRightInd w:val="0"/>
        <w:spacing w:before="120" w:after="120" w:line="360" w:lineRule="auto"/>
        <w:jc w:val="both"/>
        <w:rPr>
          <w:rFonts w:ascii="Arial" w:hAnsi="Arial" w:cs="Arial"/>
          <w:color w:val="000000" w:themeColor="text1"/>
          <w:sz w:val="22"/>
          <w:szCs w:val="22"/>
        </w:rPr>
      </w:pPr>
      <w:r w:rsidRPr="007019E3">
        <w:rPr>
          <w:rFonts w:ascii="Arial" w:hAnsi="Arial" w:cs="Arial"/>
          <w:color w:val="000000" w:themeColor="text1"/>
          <w:sz w:val="22"/>
          <w:szCs w:val="22"/>
        </w:rPr>
        <w:t>Y para que así conste y surta los efectos previstos en el citado artículo 13 de la Ley 38/2003, de 17 de noviembre, firmo la presente declaración responsable,</w:t>
      </w:r>
    </w:p>
    <w:p w14:paraId="1CCA15D7" w14:textId="77777777" w:rsidR="007019E3" w:rsidRPr="007019E3" w:rsidRDefault="007019E3" w:rsidP="007019E3">
      <w:pPr>
        <w:shd w:val="clear" w:color="auto" w:fill="FFFFFF"/>
        <w:autoSpaceDE w:val="0"/>
        <w:autoSpaceDN w:val="0"/>
        <w:adjustRightInd w:val="0"/>
        <w:spacing w:before="120" w:after="120" w:line="360" w:lineRule="auto"/>
        <w:jc w:val="both"/>
        <w:rPr>
          <w:rFonts w:ascii="Arial" w:hAnsi="Arial" w:cs="Arial"/>
          <w:color w:val="000000" w:themeColor="text1"/>
          <w:sz w:val="22"/>
          <w:szCs w:val="22"/>
        </w:rPr>
      </w:pPr>
    </w:p>
    <w:p w14:paraId="0FB48EFB"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En________________ a______ de______________ de 20</w:t>
      </w:r>
    </w:p>
    <w:p w14:paraId="1CDDFDAA"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Fdo.: _______________________________</w:t>
      </w:r>
    </w:p>
    <w:p w14:paraId="0B592B5E" w14:textId="77777777" w:rsidR="007019E3" w:rsidRPr="007019E3" w:rsidRDefault="007019E3" w:rsidP="007019E3">
      <w:pPr>
        <w:shd w:val="clear" w:color="auto" w:fill="FFFFFF"/>
        <w:spacing w:before="120" w:after="120" w:line="360" w:lineRule="auto"/>
        <w:rPr>
          <w:rFonts w:ascii="Arial" w:hAnsi="Arial" w:cs="Arial"/>
          <w:color w:val="000000" w:themeColor="text1"/>
          <w:sz w:val="22"/>
          <w:szCs w:val="22"/>
        </w:rPr>
      </w:pPr>
    </w:p>
    <w:p w14:paraId="76E168FF" w14:textId="77777777" w:rsidR="007019E3" w:rsidRPr="007019E3" w:rsidRDefault="007019E3" w:rsidP="007019E3">
      <w:pPr>
        <w:shd w:val="clear" w:color="auto" w:fill="FFFFFF"/>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AL CONSEJERO DE SALUD. COMUNIDAD AUTÓNOMA REGIÓN DE MURCIA</w:t>
      </w:r>
    </w:p>
    <w:p w14:paraId="4085F327" w14:textId="77777777" w:rsidR="007019E3" w:rsidRPr="007019E3" w:rsidRDefault="007019E3" w:rsidP="007019E3">
      <w:pPr>
        <w:shd w:val="clear" w:color="auto" w:fill="FFFFFF"/>
        <w:spacing w:before="120" w:after="120" w:line="360" w:lineRule="auto"/>
        <w:jc w:val="center"/>
        <w:rPr>
          <w:rFonts w:ascii="Arial" w:hAnsi="Arial" w:cs="Arial"/>
          <w:color w:val="000000" w:themeColor="text1"/>
          <w:sz w:val="22"/>
          <w:szCs w:val="22"/>
        </w:rPr>
      </w:pPr>
      <w:r w:rsidRPr="007019E3">
        <w:rPr>
          <w:rFonts w:ascii="Arial" w:hAnsi="Arial" w:cs="Arial"/>
          <w:color w:val="000000" w:themeColor="text1"/>
          <w:sz w:val="22"/>
          <w:szCs w:val="22"/>
        </w:rPr>
        <w:br w:type="page"/>
      </w:r>
    </w:p>
    <w:p w14:paraId="6DCDE406"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b/>
          <w:color w:val="000000" w:themeColor="text1"/>
          <w:kern w:val="1"/>
          <w:sz w:val="24"/>
          <w:szCs w:val="24"/>
          <w:lang w:val="es-ES"/>
        </w:rPr>
      </w:pPr>
      <w:r w:rsidRPr="007019E3">
        <w:rPr>
          <w:rFonts w:ascii="Arial" w:hAnsi="Arial" w:cs="Arial"/>
          <w:b/>
          <w:color w:val="000000" w:themeColor="text1"/>
          <w:kern w:val="1"/>
          <w:sz w:val="24"/>
          <w:szCs w:val="24"/>
          <w:lang w:val="es-ES"/>
        </w:rPr>
        <w:lastRenderedPageBreak/>
        <w:t>ANEXO II</w:t>
      </w:r>
    </w:p>
    <w:p w14:paraId="0EB1B79D"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b/>
          <w:color w:val="000000" w:themeColor="text1"/>
          <w:kern w:val="1"/>
          <w:sz w:val="24"/>
          <w:szCs w:val="24"/>
          <w:lang w:val="es-ES"/>
        </w:rPr>
      </w:pPr>
      <w:r w:rsidRPr="007019E3">
        <w:rPr>
          <w:rFonts w:ascii="Arial" w:hAnsi="Arial" w:cs="Arial"/>
          <w:b/>
          <w:color w:val="000000" w:themeColor="text1"/>
          <w:kern w:val="1"/>
          <w:sz w:val="24"/>
          <w:szCs w:val="24"/>
          <w:lang w:val="es-ES"/>
        </w:rPr>
        <w:t>DECLARACIÓN DE OTRAS AYUDAS O SUBVENCIONES SOLICITADAS U OBTENIDAS</w:t>
      </w:r>
    </w:p>
    <w:p w14:paraId="52DDB835"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 xml:space="preserve">D./D.ª </w:t>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t xml:space="preserve">, con N.I.F. n.º </w:t>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t xml:space="preserve"> como (cargo que ostenta en la Entidad) </w:t>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t xml:space="preserve">de la AMPA </w:t>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t xml:space="preserve">con C.I.F. n.º </w:t>
      </w:r>
    </w:p>
    <w:p w14:paraId="1EF0AF9C"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p>
    <w:p w14:paraId="128DABCC"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DECLARA RESPONSABLEMENTE</w:t>
      </w:r>
    </w:p>
    <w:p w14:paraId="60046675" w14:textId="77777777" w:rsidR="007019E3" w:rsidRPr="007019E3" w:rsidRDefault="007019E3" w:rsidP="007019E3">
      <w:pPr>
        <w:widowControl/>
        <w:suppressAutoHyphens/>
        <w:autoSpaceDE w:val="0"/>
        <w:spacing w:before="120" w:after="120" w:line="360" w:lineRule="auto"/>
        <w:jc w:val="both"/>
        <w:textAlignment w:val="baseline"/>
        <w:rPr>
          <w:rFonts w:ascii="Arial" w:eastAsia="Arial" w:hAnsi="Arial" w:cs="Arial"/>
          <w:color w:val="000000" w:themeColor="text1"/>
          <w:kern w:val="1"/>
          <w:sz w:val="22"/>
          <w:szCs w:val="22"/>
          <w:lang w:val="es-ES"/>
        </w:rPr>
      </w:pPr>
      <w:r w:rsidRPr="007019E3">
        <w:rPr>
          <w:rFonts w:ascii="Arial" w:hAnsi="Arial" w:cs="Arial"/>
          <w:color w:val="000000" w:themeColor="text1"/>
          <w:kern w:val="1"/>
          <w:sz w:val="22"/>
          <w:szCs w:val="22"/>
          <w:lang w:val="es-ES"/>
        </w:rPr>
        <w:t>Que la citada AMPA, solicitante de una subvención para financiar el proyecto de Escuela de Madres y Padres en Educación para la Salud:</w:t>
      </w:r>
    </w:p>
    <w:p w14:paraId="23DB7CEF" w14:textId="77777777" w:rsidR="007019E3" w:rsidRPr="007019E3" w:rsidRDefault="007019E3" w:rsidP="007019E3">
      <w:pPr>
        <w:widowControl/>
        <w:suppressAutoHyphens/>
        <w:autoSpaceDE w:val="0"/>
        <w:spacing w:before="120" w:after="120" w:line="360" w:lineRule="auto"/>
        <w:jc w:val="both"/>
        <w:textAlignment w:val="baseline"/>
        <w:rPr>
          <w:rFonts w:ascii="Arial" w:eastAsia="Arial" w:hAnsi="Arial" w:cs="Arial"/>
          <w:color w:val="000000" w:themeColor="text1"/>
          <w:kern w:val="1"/>
          <w:sz w:val="22"/>
          <w:szCs w:val="22"/>
          <w:lang w:val="es-ES"/>
        </w:rPr>
      </w:pPr>
      <w:r w:rsidRPr="007019E3">
        <w:rPr>
          <w:rFonts w:ascii="Arial" w:eastAsia="Arial" w:hAnsi="Arial" w:cs="Arial"/>
          <w:color w:val="000000" w:themeColor="text1"/>
          <w:kern w:val="1"/>
          <w:sz w:val="22"/>
          <w:szCs w:val="22"/>
          <w:lang w:val="es-ES"/>
        </w:rPr>
        <w:t xml:space="preserve">□ </w:t>
      </w:r>
      <w:r w:rsidRPr="007019E3">
        <w:rPr>
          <w:rFonts w:ascii="Arial" w:hAnsi="Arial" w:cs="Arial"/>
          <w:color w:val="000000" w:themeColor="text1"/>
          <w:kern w:val="1"/>
          <w:sz w:val="22"/>
          <w:szCs w:val="22"/>
          <w:lang w:val="es-ES"/>
        </w:rPr>
        <w:t>NO ha solicitado u obtenido otras subvenciones o ayudas para la misma finalidad.</w:t>
      </w:r>
    </w:p>
    <w:p w14:paraId="36549BEA"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4"/>
          <w:szCs w:val="24"/>
          <w:lang w:val="es-ES"/>
        </w:rPr>
      </w:pPr>
      <w:r w:rsidRPr="007019E3">
        <w:rPr>
          <w:rFonts w:ascii="Arial" w:eastAsia="Arial" w:hAnsi="Arial" w:cs="Arial"/>
          <w:color w:val="000000" w:themeColor="text1"/>
          <w:kern w:val="1"/>
          <w:sz w:val="22"/>
          <w:szCs w:val="22"/>
          <w:lang w:val="es-ES"/>
        </w:rPr>
        <w:t xml:space="preserve">□ </w:t>
      </w:r>
      <w:r w:rsidRPr="007019E3">
        <w:rPr>
          <w:rFonts w:ascii="Arial" w:hAnsi="Arial" w:cs="Arial"/>
          <w:color w:val="000000" w:themeColor="text1"/>
          <w:kern w:val="1"/>
          <w:sz w:val="22"/>
          <w:szCs w:val="22"/>
          <w:lang w:val="es-ES"/>
        </w:rPr>
        <w:t>Ha solicitado u obtenido las siguientes subvenciones o ayudas para la misma finalidad:</w:t>
      </w:r>
    </w:p>
    <w:tbl>
      <w:tblPr>
        <w:tblW w:w="10217" w:type="dxa"/>
        <w:tblInd w:w="-392" w:type="dxa"/>
        <w:tblLayout w:type="fixed"/>
        <w:tblCellMar>
          <w:left w:w="10" w:type="dxa"/>
          <w:right w:w="10" w:type="dxa"/>
        </w:tblCellMar>
        <w:tblLook w:val="0000" w:firstRow="0" w:lastRow="0" w:firstColumn="0" w:lastColumn="0" w:noHBand="0" w:noVBand="0"/>
      </w:tblPr>
      <w:tblGrid>
        <w:gridCol w:w="2939"/>
        <w:gridCol w:w="3402"/>
        <w:gridCol w:w="1984"/>
        <w:gridCol w:w="1892"/>
      </w:tblGrid>
      <w:tr w:rsidR="007019E3" w:rsidRPr="007019E3" w14:paraId="326EDF64" w14:textId="77777777" w:rsidTr="00E6766A">
        <w:tc>
          <w:tcPr>
            <w:tcW w:w="2939" w:type="dxa"/>
            <w:tcBorders>
              <w:top w:val="single" w:sz="4" w:space="0" w:color="000000"/>
              <w:left w:val="single" w:sz="4" w:space="0" w:color="000000"/>
              <w:bottom w:val="single" w:sz="4" w:space="0" w:color="000000"/>
            </w:tcBorders>
            <w:shd w:val="clear" w:color="auto" w:fill="auto"/>
          </w:tcPr>
          <w:p w14:paraId="66EE3799" w14:textId="77777777" w:rsidR="007019E3" w:rsidRPr="007019E3" w:rsidRDefault="007019E3" w:rsidP="007019E3">
            <w:pPr>
              <w:widowControl/>
              <w:suppressAutoHyphens/>
              <w:autoSpaceDE w:val="0"/>
              <w:snapToGrid w:val="0"/>
              <w:spacing w:before="120" w:after="120" w:line="360" w:lineRule="auto"/>
              <w:jc w:val="center"/>
              <w:rPr>
                <w:rFonts w:ascii="Arial" w:hAnsi="Arial" w:cs="Arial"/>
                <w:color w:val="000000" w:themeColor="text1"/>
                <w:kern w:val="1"/>
                <w:lang w:val="es-ES"/>
              </w:rPr>
            </w:pPr>
          </w:p>
          <w:p w14:paraId="5BD7CF62" w14:textId="77777777" w:rsidR="007019E3" w:rsidRPr="007019E3" w:rsidRDefault="007019E3" w:rsidP="007019E3">
            <w:pPr>
              <w:widowControl/>
              <w:suppressAutoHyphens/>
              <w:autoSpaceDE w:val="0"/>
              <w:spacing w:before="120" w:after="120" w:line="360" w:lineRule="auto"/>
              <w:jc w:val="center"/>
              <w:rPr>
                <w:rFonts w:ascii="Arial" w:hAnsi="Arial" w:cs="Arial"/>
                <w:color w:val="000000" w:themeColor="text1"/>
                <w:kern w:val="1"/>
                <w:lang w:val="es-ES"/>
              </w:rPr>
            </w:pPr>
            <w:r w:rsidRPr="007019E3">
              <w:rPr>
                <w:rFonts w:ascii="Arial" w:hAnsi="Arial" w:cs="Arial"/>
                <w:color w:val="000000" w:themeColor="text1"/>
                <w:kern w:val="1"/>
                <w:lang w:val="es-ES"/>
              </w:rPr>
              <w:t>SUBVENCIÓN O AYUDA</w:t>
            </w:r>
          </w:p>
        </w:tc>
        <w:tc>
          <w:tcPr>
            <w:tcW w:w="3402" w:type="dxa"/>
            <w:tcBorders>
              <w:top w:val="single" w:sz="4" w:space="0" w:color="000000"/>
              <w:left w:val="single" w:sz="4" w:space="0" w:color="000000"/>
              <w:bottom w:val="single" w:sz="4" w:space="0" w:color="000000"/>
            </w:tcBorders>
            <w:shd w:val="clear" w:color="auto" w:fill="auto"/>
          </w:tcPr>
          <w:p w14:paraId="013BC489" w14:textId="77777777" w:rsidR="007019E3" w:rsidRPr="007019E3" w:rsidRDefault="007019E3" w:rsidP="007019E3">
            <w:pPr>
              <w:widowControl/>
              <w:suppressAutoHyphens/>
              <w:autoSpaceDE w:val="0"/>
              <w:snapToGrid w:val="0"/>
              <w:spacing w:before="120" w:after="120" w:line="360" w:lineRule="auto"/>
              <w:jc w:val="center"/>
              <w:rPr>
                <w:rFonts w:ascii="Arial" w:hAnsi="Arial" w:cs="Arial"/>
                <w:color w:val="000000" w:themeColor="text1"/>
                <w:kern w:val="1"/>
                <w:lang w:val="es-ES"/>
              </w:rPr>
            </w:pPr>
          </w:p>
          <w:p w14:paraId="6CEF7EC1" w14:textId="77777777" w:rsidR="007019E3" w:rsidRPr="007019E3" w:rsidRDefault="007019E3" w:rsidP="007019E3">
            <w:pPr>
              <w:widowControl/>
              <w:suppressAutoHyphens/>
              <w:autoSpaceDE w:val="0"/>
              <w:spacing w:before="120" w:after="120" w:line="360" w:lineRule="auto"/>
              <w:jc w:val="center"/>
              <w:rPr>
                <w:rFonts w:ascii="Arial" w:hAnsi="Arial" w:cs="Arial"/>
                <w:color w:val="000000" w:themeColor="text1"/>
                <w:kern w:val="1"/>
                <w:lang w:val="es-ES"/>
              </w:rPr>
            </w:pPr>
            <w:r w:rsidRPr="007019E3">
              <w:rPr>
                <w:rFonts w:ascii="Arial" w:hAnsi="Arial" w:cs="Arial"/>
                <w:color w:val="000000" w:themeColor="text1"/>
                <w:kern w:val="1"/>
                <w:lang w:val="es-ES"/>
              </w:rPr>
              <w:t>ORGANO O ENTIDAD CONCEDENTE</w:t>
            </w:r>
          </w:p>
        </w:tc>
        <w:tc>
          <w:tcPr>
            <w:tcW w:w="1984" w:type="dxa"/>
            <w:tcBorders>
              <w:top w:val="single" w:sz="4" w:space="0" w:color="000000"/>
              <w:left w:val="single" w:sz="4" w:space="0" w:color="000000"/>
              <w:bottom w:val="single" w:sz="4" w:space="0" w:color="000000"/>
            </w:tcBorders>
            <w:shd w:val="clear" w:color="auto" w:fill="auto"/>
          </w:tcPr>
          <w:p w14:paraId="3ADE9ACA" w14:textId="77777777" w:rsidR="007019E3" w:rsidRPr="007019E3" w:rsidRDefault="007019E3" w:rsidP="007019E3">
            <w:pPr>
              <w:widowControl/>
              <w:suppressAutoHyphens/>
              <w:autoSpaceDE w:val="0"/>
              <w:snapToGrid w:val="0"/>
              <w:spacing w:before="120" w:after="120" w:line="360" w:lineRule="auto"/>
              <w:jc w:val="center"/>
              <w:rPr>
                <w:rFonts w:ascii="Arial" w:hAnsi="Arial" w:cs="Arial"/>
                <w:color w:val="000000" w:themeColor="text1"/>
                <w:kern w:val="1"/>
                <w:lang w:val="es-ES"/>
              </w:rPr>
            </w:pPr>
          </w:p>
          <w:p w14:paraId="08E51353" w14:textId="77777777" w:rsidR="007019E3" w:rsidRPr="007019E3" w:rsidRDefault="007019E3" w:rsidP="007019E3">
            <w:pPr>
              <w:widowControl/>
              <w:suppressAutoHyphens/>
              <w:autoSpaceDE w:val="0"/>
              <w:spacing w:before="120" w:after="120" w:line="360" w:lineRule="auto"/>
              <w:jc w:val="center"/>
              <w:rPr>
                <w:rFonts w:ascii="Arial" w:hAnsi="Arial" w:cs="Arial"/>
                <w:color w:val="000000" w:themeColor="text1"/>
                <w:kern w:val="1"/>
                <w:lang w:val="es-ES"/>
              </w:rPr>
            </w:pPr>
            <w:r w:rsidRPr="007019E3">
              <w:rPr>
                <w:rFonts w:ascii="Arial" w:hAnsi="Arial" w:cs="Arial"/>
                <w:color w:val="000000" w:themeColor="text1"/>
                <w:kern w:val="1"/>
                <w:lang w:val="es-ES"/>
              </w:rPr>
              <w:t>FECHA DE SOLICITUD</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572305C2" w14:textId="77777777" w:rsidR="007019E3" w:rsidRPr="007019E3" w:rsidRDefault="007019E3" w:rsidP="007019E3">
            <w:pPr>
              <w:widowControl/>
              <w:suppressAutoHyphens/>
              <w:autoSpaceDE w:val="0"/>
              <w:snapToGrid w:val="0"/>
              <w:spacing w:before="120" w:after="120" w:line="360" w:lineRule="auto"/>
              <w:jc w:val="center"/>
              <w:rPr>
                <w:rFonts w:ascii="Arial" w:hAnsi="Arial" w:cs="Arial"/>
                <w:color w:val="000000" w:themeColor="text1"/>
                <w:kern w:val="1"/>
                <w:lang w:val="es-ES"/>
              </w:rPr>
            </w:pPr>
          </w:p>
          <w:p w14:paraId="75A0BC90" w14:textId="77777777" w:rsidR="007019E3" w:rsidRPr="007019E3" w:rsidRDefault="007019E3" w:rsidP="007019E3">
            <w:pPr>
              <w:widowControl/>
              <w:suppressAutoHyphens/>
              <w:autoSpaceDE w:val="0"/>
              <w:spacing w:before="120" w:after="120" w:line="360" w:lineRule="auto"/>
              <w:jc w:val="center"/>
              <w:rPr>
                <w:color w:val="000000" w:themeColor="text1"/>
                <w:kern w:val="1"/>
                <w:sz w:val="24"/>
                <w:szCs w:val="24"/>
                <w:lang w:val="es-ES" w:eastAsia="zh-CN"/>
              </w:rPr>
            </w:pPr>
            <w:r w:rsidRPr="007019E3">
              <w:rPr>
                <w:rFonts w:ascii="Arial" w:hAnsi="Arial" w:cs="Arial"/>
                <w:color w:val="000000" w:themeColor="text1"/>
                <w:kern w:val="1"/>
                <w:lang w:val="es-ES"/>
              </w:rPr>
              <w:t>FECHA DE CONCESIÓN (en su caso)</w:t>
            </w:r>
          </w:p>
        </w:tc>
      </w:tr>
      <w:tr w:rsidR="007019E3" w:rsidRPr="007019E3" w14:paraId="5A9FB38E" w14:textId="77777777" w:rsidTr="00E6766A">
        <w:tc>
          <w:tcPr>
            <w:tcW w:w="2939" w:type="dxa"/>
            <w:tcBorders>
              <w:top w:val="single" w:sz="4" w:space="0" w:color="000000"/>
              <w:left w:val="single" w:sz="4" w:space="0" w:color="000000"/>
              <w:bottom w:val="single" w:sz="4" w:space="0" w:color="000000"/>
            </w:tcBorders>
            <w:shd w:val="clear" w:color="auto" w:fill="auto"/>
          </w:tcPr>
          <w:p w14:paraId="627CDB90"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3402" w:type="dxa"/>
            <w:tcBorders>
              <w:top w:val="single" w:sz="4" w:space="0" w:color="000000"/>
              <w:left w:val="single" w:sz="4" w:space="0" w:color="000000"/>
              <w:bottom w:val="single" w:sz="4" w:space="0" w:color="000000"/>
            </w:tcBorders>
            <w:shd w:val="clear" w:color="auto" w:fill="auto"/>
          </w:tcPr>
          <w:p w14:paraId="6B001427"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1984" w:type="dxa"/>
            <w:tcBorders>
              <w:top w:val="single" w:sz="4" w:space="0" w:color="000000"/>
              <w:left w:val="single" w:sz="4" w:space="0" w:color="000000"/>
              <w:bottom w:val="single" w:sz="4" w:space="0" w:color="000000"/>
            </w:tcBorders>
            <w:shd w:val="clear" w:color="auto" w:fill="auto"/>
          </w:tcPr>
          <w:p w14:paraId="7D120B22"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38421801"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6D1378F2" w14:textId="77777777" w:rsidTr="00E6766A">
        <w:tc>
          <w:tcPr>
            <w:tcW w:w="2939" w:type="dxa"/>
            <w:tcBorders>
              <w:top w:val="single" w:sz="4" w:space="0" w:color="000000"/>
              <w:left w:val="single" w:sz="4" w:space="0" w:color="000000"/>
              <w:bottom w:val="single" w:sz="4" w:space="0" w:color="000000"/>
            </w:tcBorders>
            <w:shd w:val="clear" w:color="auto" w:fill="auto"/>
          </w:tcPr>
          <w:p w14:paraId="3BB83C95"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3402" w:type="dxa"/>
            <w:tcBorders>
              <w:top w:val="single" w:sz="4" w:space="0" w:color="000000"/>
              <w:left w:val="single" w:sz="4" w:space="0" w:color="000000"/>
              <w:bottom w:val="single" w:sz="4" w:space="0" w:color="000000"/>
            </w:tcBorders>
            <w:shd w:val="clear" w:color="auto" w:fill="auto"/>
          </w:tcPr>
          <w:p w14:paraId="25F8EC7C"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1984" w:type="dxa"/>
            <w:tcBorders>
              <w:top w:val="single" w:sz="4" w:space="0" w:color="000000"/>
              <w:left w:val="single" w:sz="4" w:space="0" w:color="000000"/>
              <w:bottom w:val="single" w:sz="4" w:space="0" w:color="000000"/>
            </w:tcBorders>
            <w:shd w:val="clear" w:color="auto" w:fill="auto"/>
          </w:tcPr>
          <w:p w14:paraId="5995080B"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45627446"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bl>
    <w:p w14:paraId="1F13BBC0"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4"/>
          <w:szCs w:val="24"/>
          <w:lang w:val="es-ES"/>
        </w:rPr>
      </w:pPr>
    </w:p>
    <w:p w14:paraId="53167483"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color w:val="000000" w:themeColor="text1"/>
          <w:kern w:val="1"/>
          <w:sz w:val="22"/>
          <w:szCs w:val="22"/>
          <w:lang w:val="es-ES"/>
        </w:rPr>
      </w:pPr>
      <w:r w:rsidRPr="007019E3">
        <w:rPr>
          <w:rFonts w:ascii="Arial" w:hAnsi="Arial" w:cs="Arial"/>
          <w:color w:val="000000" w:themeColor="text1"/>
          <w:kern w:val="1"/>
          <w:sz w:val="22"/>
          <w:szCs w:val="22"/>
          <w:lang w:val="es-ES"/>
        </w:rPr>
        <w:t>En ____________________, a __ de ______________ de 20</w:t>
      </w:r>
    </w:p>
    <w:p w14:paraId="1F80B589"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color w:val="000000" w:themeColor="text1"/>
          <w:kern w:val="1"/>
          <w:sz w:val="23"/>
          <w:szCs w:val="23"/>
          <w:lang w:val="es-ES"/>
        </w:rPr>
      </w:pPr>
      <w:r w:rsidRPr="007019E3">
        <w:rPr>
          <w:rFonts w:ascii="Arial" w:hAnsi="Arial" w:cs="Arial"/>
          <w:color w:val="000000" w:themeColor="text1"/>
          <w:kern w:val="1"/>
          <w:sz w:val="22"/>
          <w:szCs w:val="22"/>
          <w:lang w:val="es-ES"/>
        </w:rPr>
        <w:t>Fdo.: _____________________</w:t>
      </w:r>
    </w:p>
    <w:p w14:paraId="27C10A7C" w14:textId="77777777" w:rsidR="007019E3" w:rsidRPr="007019E3" w:rsidRDefault="007019E3" w:rsidP="007019E3">
      <w:pPr>
        <w:shd w:val="clear" w:color="auto" w:fill="FFFFFF"/>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AL CONSEJERO DE SALUD. COMUNIDAD AUTÓNOMA REGIÓN DE MURCIA</w:t>
      </w:r>
    </w:p>
    <w:p w14:paraId="33BBF5FD" w14:textId="77777777" w:rsidR="007019E3" w:rsidRPr="007019E3" w:rsidRDefault="007019E3" w:rsidP="007019E3">
      <w:pPr>
        <w:widowControl/>
        <w:rPr>
          <w:rFonts w:ascii="Arial" w:hAnsi="Arial" w:cs="Arial"/>
          <w:color w:val="000000" w:themeColor="text1"/>
          <w:sz w:val="22"/>
          <w:szCs w:val="22"/>
        </w:rPr>
      </w:pPr>
      <w:r w:rsidRPr="007019E3">
        <w:rPr>
          <w:rFonts w:ascii="Arial" w:hAnsi="Arial" w:cs="Arial"/>
          <w:color w:val="000000" w:themeColor="text1"/>
          <w:sz w:val="22"/>
          <w:szCs w:val="22"/>
        </w:rPr>
        <w:br w:type="page"/>
      </w:r>
    </w:p>
    <w:p w14:paraId="4CD8B490" w14:textId="77777777" w:rsidR="007019E3" w:rsidRPr="007019E3" w:rsidRDefault="007019E3" w:rsidP="007019E3">
      <w:pPr>
        <w:widowControl/>
        <w:suppressAutoHyphens/>
        <w:autoSpaceDE w:val="0"/>
        <w:spacing w:before="100" w:beforeAutospacing="1" w:after="100" w:afterAutospacing="1"/>
        <w:jc w:val="center"/>
        <w:textAlignment w:val="baseline"/>
        <w:rPr>
          <w:rFonts w:ascii="Arial" w:hAnsi="Arial" w:cs="Arial"/>
          <w:b/>
          <w:color w:val="000000" w:themeColor="text1"/>
          <w:kern w:val="1"/>
          <w:sz w:val="24"/>
          <w:szCs w:val="24"/>
          <w:lang w:val="es-ES" w:eastAsia="zh-CN"/>
        </w:rPr>
      </w:pPr>
      <w:r w:rsidRPr="007019E3">
        <w:rPr>
          <w:rFonts w:ascii="Arial" w:hAnsi="Arial" w:cs="Arial"/>
          <w:b/>
          <w:color w:val="000000" w:themeColor="text1"/>
          <w:kern w:val="1"/>
          <w:sz w:val="24"/>
          <w:szCs w:val="24"/>
          <w:lang w:val="es-ES" w:eastAsia="zh-CN"/>
        </w:rPr>
        <w:lastRenderedPageBreak/>
        <w:t>ANEXO III</w:t>
      </w:r>
    </w:p>
    <w:p w14:paraId="3093E75C" w14:textId="77777777" w:rsidR="007019E3" w:rsidRPr="007019E3" w:rsidRDefault="007019E3" w:rsidP="007019E3">
      <w:pPr>
        <w:shd w:val="clear" w:color="auto" w:fill="FFFFFF"/>
        <w:autoSpaceDE w:val="0"/>
        <w:autoSpaceDN w:val="0"/>
        <w:adjustRightInd w:val="0"/>
        <w:spacing w:before="100" w:beforeAutospacing="1" w:after="100" w:afterAutospacing="1"/>
        <w:jc w:val="center"/>
        <w:rPr>
          <w:rFonts w:ascii="Arial" w:hAnsi="Arial" w:cs="Arial"/>
          <w:b/>
          <w:color w:val="000000" w:themeColor="text1"/>
          <w:sz w:val="24"/>
          <w:szCs w:val="24"/>
        </w:rPr>
      </w:pPr>
      <w:r w:rsidRPr="007019E3">
        <w:rPr>
          <w:rFonts w:ascii="Arial" w:hAnsi="Arial" w:cs="Arial"/>
          <w:b/>
          <w:color w:val="000000" w:themeColor="text1"/>
          <w:sz w:val="24"/>
          <w:szCs w:val="24"/>
        </w:rPr>
        <w:t>DATOS DE LA ENTIDAD SOLICITANTE</w:t>
      </w:r>
    </w:p>
    <w:p w14:paraId="351F6F3E"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u w:val="single"/>
        </w:rPr>
      </w:pPr>
      <w:r w:rsidRPr="007019E3">
        <w:rPr>
          <w:rFonts w:ascii="Arial" w:hAnsi="Arial" w:cs="Arial"/>
          <w:color w:val="000000" w:themeColor="text1"/>
          <w:sz w:val="22"/>
          <w:szCs w:val="22"/>
          <w:u w:val="single"/>
        </w:rPr>
        <w:t>1. DATOS DE LA ENTIDAD SOLICITANTE Y DEL REPRESENTANTE LEGAL:</w:t>
      </w:r>
    </w:p>
    <w:p w14:paraId="11FB678E"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 xml:space="preserve">Denominación: </w:t>
      </w:r>
    </w:p>
    <w:p w14:paraId="74C077BE"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CIF:</w:t>
      </w:r>
    </w:p>
    <w:p w14:paraId="16BEA6F7"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 xml:space="preserve">Domicilio Social: </w:t>
      </w:r>
    </w:p>
    <w:p w14:paraId="2B181DC9"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 xml:space="preserve">Municipio/Localidad: </w:t>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t xml:space="preserve">CP: </w:t>
      </w:r>
    </w:p>
    <w:p w14:paraId="573B6981"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Teléfono:</w:t>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t>E-mail:</w:t>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p>
    <w:p w14:paraId="1D4B70A1"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u w:val="single"/>
        </w:rPr>
      </w:pPr>
      <w:r w:rsidRPr="007019E3">
        <w:rPr>
          <w:rFonts w:ascii="Arial" w:hAnsi="Arial" w:cs="Arial"/>
          <w:color w:val="000000" w:themeColor="text1"/>
          <w:sz w:val="22"/>
          <w:szCs w:val="22"/>
          <w:u w:val="single"/>
        </w:rPr>
        <w:t>2. DATOS DEL REPRESENTANTE:</w:t>
      </w:r>
    </w:p>
    <w:p w14:paraId="722C8024"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 xml:space="preserve">Nombre y apellidos: </w:t>
      </w:r>
    </w:p>
    <w:p w14:paraId="303CD300"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NIF:</w:t>
      </w:r>
    </w:p>
    <w:p w14:paraId="28776C76"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Teléfono móvil:</w:t>
      </w:r>
      <w:r w:rsidRPr="007019E3">
        <w:rPr>
          <w:rFonts w:ascii="Arial" w:hAnsi="Arial" w:cs="Arial"/>
          <w:color w:val="000000" w:themeColor="text1"/>
          <w:sz w:val="22"/>
          <w:szCs w:val="22"/>
        </w:rPr>
        <w:tab/>
      </w:r>
      <w:r w:rsidRPr="007019E3">
        <w:rPr>
          <w:rFonts w:ascii="Arial" w:hAnsi="Arial" w:cs="Arial"/>
          <w:color w:val="000000" w:themeColor="text1"/>
          <w:sz w:val="22"/>
          <w:szCs w:val="22"/>
        </w:rPr>
        <w:tab/>
      </w:r>
      <w:r w:rsidRPr="007019E3">
        <w:rPr>
          <w:rFonts w:ascii="Arial" w:hAnsi="Arial" w:cs="Arial"/>
          <w:color w:val="000000" w:themeColor="text1"/>
          <w:sz w:val="22"/>
          <w:szCs w:val="22"/>
        </w:rPr>
        <w:tab/>
        <w:t>E-mail:</w:t>
      </w:r>
    </w:p>
    <w:p w14:paraId="0888ACF5" w14:textId="77777777" w:rsidR="007019E3" w:rsidRPr="007019E3" w:rsidRDefault="007019E3" w:rsidP="007019E3">
      <w:pPr>
        <w:numPr>
          <w:ilvl w:val="0"/>
          <w:numId w:val="27"/>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color w:val="000000" w:themeColor="text1"/>
          <w:kern w:val="1"/>
          <w:sz w:val="22"/>
          <w:szCs w:val="22"/>
          <w:u w:val="single"/>
          <w:lang w:val="es-ES" w:eastAsia="zh-CN" w:bidi="hi-IN"/>
        </w:rPr>
      </w:pPr>
      <w:r w:rsidRPr="007019E3">
        <w:rPr>
          <w:rFonts w:ascii="Arial" w:eastAsia="SimSun" w:hAnsi="Arial" w:cs="Arial"/>
          <w:color w:val="000000" w:themeColor="text1"/>
          <w:kern w:val="1"/>
          <w:sz w:val="22"/>
          <w:szCs w:val="22"/>
          <w:u w:val="single"/>
          <w:lang w:val="es-ES" w:eastAsia="zh-CN" w:bidi="hi-IN"/>
        </w:rPr>
        <w:t xml:space="preserve">DATOS DE LA CUENTA BANCARIA PARA EL ABONO DE LA SUBVENCIÓN: </w:t>
      </w:r>
    </w:p>
    <w:p w14:paraId="7E5FEE6B" w14:textId="77777777" w:rsidR="007019E3" w:rsidRPr="007019E3" w:rsidRDefault="007019E3" w:rsidP="007019E3">
      <w:pPr>
        <w:numPr>
          <w:ilvl w:val="0"/>
          <w:numId w:val="42"/>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 xml:space="preserve">IBAN (24 dígitos): </w:t>
      </w:r>
    </w:p>
    <w:p w14:paraId="414A80A6"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u w:val="single"/>
        </w:rPr>
      </w:pPr>
      <w:r w:rsidRPr="007019E3">
        <w:rPr>
          <w:rFonts w:ascii="Arial" w:hAnsi="Arial" w:cs="Arial"/>
          <w:color w:val="000000" w:themeColor="text1"/>
          <w:sz w:val="22"/>
          <w:szCs w:val="22"/>
          <w:u w:val="single"/>
        </w:rPr>
        <w:t>4. PRESUPUESTO DE GASTOS DEL PROYECTO:</w:t>
      </w:r>
    </w:p>
    <w:p w14:paraId="62362ADB" w14:textId="77777777" w:rsidR="007019E3" w:rsidRPr="007019E3" w:rsidRDefault="007019E3" w:rsidP="007019E3">
      <w:pPr>
        <w:numPr>
          <w:ilvl w:val="0"/>
          <w:numId w:val="42"/>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 xml:space="preserve">Total ayuda que se solicita (en euros): </w:t>
      </w:r>
    </w:p>
    <w:p w14:paraId="5317097F"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ind w:left="708"/>
        <w:rPr>
          <w:rFonts w:ascii="Arial" w:hAnsi="Arial" w:cs="Arial"/>
          <w:color w:val="000000" w:themeColor="text1"/>
          <w:sz w:val="22"/>
          <w:szCs w:val="22"/>
        </w:rPr>
      </w:pPr>
    </w:p>
    <w:p w14:paraId="35D4233B"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p>
    <w:p w14:paraId="26585CF6"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En _______________________ a, ____ de _______________ de 20</w:t>
      </w:r>
    </w:p>
    <w:p w14:paraId="26F30AA2"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7019E3">
        <w:rPr>
          <w:rFonts w:ascii="Arial" w:hAnsi="Arial" w:cs="Arial"/>
          <w:color w:val="000000" w:themeColor="text1"/>
          <w:sz w:val="22"/>
          <w:szCs w:val="22"/>
        </w:rPr>
        <w:t>Firma y sello:</w:t>
      </w:r>
    </w:p>
    <w:p w14:paraId="54EBA458" w14:textId="77777777" w:rsidR="007019E3" w:rsidRPr="007019E3"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p>
    <w:p w14:paraId="6F0CA659" w14:textId="77777777" w:rsidR="007019E3" w:rsidRPr="00DB3930" w:rsidRDefault="007019E3" w:rsidP="007019E3">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DB3930">
        <w:rPr>
          <w:rFonts w:ascii="Arial" w:hAnsi="Arial" w:cs="Arial"/>
          <w:color w:val="000000" w:themeColor="text1"/>
          <w:sz w:val="22"/>
          <w:szCs w:val="22"/>
        </w:rPr>
        <w:t>AL CONSEJERO DE SALUD. COMUNIDAD AUTÓNOMA REGIÓN DE MURCIA</w:t>
      </w:r>
    </w:p>
    <w:p w14:paraId="53569121" w14:textId="77777777" w:rsidR="007019E3" w:rsidRPr="007019E3" w:rsidRDefault="007019E3" w:rsidP="007019E3">
      <w:pPr>
        <w:widowControl/>
        <w:spacing w:before="100" w:beforeAutospacing="1" w:after="100" w:afterAutospacing="1" w:line="360" w:lineRule="auto"/>
        <w:rPr>
          <w:rFonts w:ascii="Arial" w:hAnsi="Arial" w:cs="Arial"/>
          <w:b/>
          <w:bCs/>
          <w:color w:val="000000" w:themeColor="text1"/>
          <w:sz w:val="22"/>
          <w:szCs w:val="22"/>
        </w:rPr>
      </w:pPr>
      <w:r w:rsidRPr="007019E3">
        <w:rPr>
          <w:rFonts w:ascii="Arial" w:hAnsi="Arial" w:cs="Arial"/>
          <w:b/>
          <w:bCs/>
          <w:color w:val="000000" w:themeColor="text1"/>
          <w:sz w:val="22"/>
          <w:szCs w:val="22"/>
        </w:rPr>
        <w:br w:type="page"/>
      </w:r>
    </w:p>
    <w:p w14:paraId="3B0A6EF0" w14:textId="77777777" w:rsidR="007019E3" w:rsidRPr="007019E3" w:rsidRDefault="007019E3" w:rsidP="002A4EF6">
      <w:pPr>
        <w:shd w:val="clear" w:color="auto" w:fill="FFFFFF"/>
        <w:autoSpaceDE w:val="0"/>
        <w:autoSpaceDN w:val="0"/>
        <w:adjustRightInd w:val="0"/>
        <w:spacing w:before="120" w:after="120" w:line="300" w:lineRule="exact"/>
        <w:jc w:val="center"/>
        <w:rPr>
          <w:rFonts w:ascii="Arial" w:hAnsi="Arial" w:cs="Arial"/>
          <w:b/>
          <w:bCs/>
          <w:color w:val="000000" w:themeColor="text1"/>
          <w:sz w:val="22"/>
          <w:szCs w:val="22"/>
        </w:rPr>
      </w:pPr>
      <w:r w:rsidRPr="007019E3">
        <w:rPr>
          <w:rFonts w:ascii="Arial" w:hAnsi="Arial" w:cs="Arial"/>
          <w:b/>
          <w:bCs/>
          <w:color w:val="000000" w:themeColor="text1"/>
          <w:sz w:val="22"/>
          <w:szCs w:val="22"/>
        </w:rPr>
        <w:lastRenderedPageBreak/>
        <w:t>ANEXO IV</w:t>
      </w:r>
    </w:p>
    <w:p w14:paraId="4F247D84" w14:textId="03EB0F13" w:rsidR="002A4EF6" w:rsidRDefault="007019E3" w:rsidP="00D80A19">
      <w:pPr>
        <w:shd w:val="clear" w:color="auto" w:fill="FFFFFF"/>
        <w:autoSpaceDE w:val="0"/>
        <w:autoSpaceDN w:val="0"/>
        <w:adjustRightInd w:val="0"/>
        <w:spacing w:before="120" w:after="120" w:line="300" w:lineRule="exact"/>
        <w:jc w:val="both"/>
        <w:rPr>
          <w:rFonts w:ascii="Arial" w:hAnsi="Arial" w:cs="Arial"/>
          <w:b/>
          <w:color w:val="000000" w:themeColor="text1"/>
          <w:sz w:val="22"/>
          <w:szCs w:val="22"/>
        </w:rPr>
      </w:pPr>
      <w:r w:rsidRPr="007019E3">
        <w:rPr>
          <w:rFonts w:ascii="Arial" w:hAnsi="Arial" w:cs="Arial"/>
          <w:b/>
          <w:bCs/>
          <w:color w:val="000000" w:themeColor="text1"/>
          <w:sz w:val="22"/>
          <w:szCs w:val="22"/>
        </w:rPr>
        <w:t>PROYECTO DE ESCUELA DE PADRES Y MADRES</w:t>
      </w:r>
      <w:r w:rsidR="002A4EF6">
        <w:rPr>
          <w:rFonts w:ascii="Arial" w:hAnsi="Arial" w:cs="Arial"/>
          <w:b/>
          <w:bCs/>
          <w:color w:val="000000" w:themeColor="text1"/>
          <w:sz w:val="22"/>
          <w:szCs w:val="22"/>
        </w:rPr>
        <w:t xml:space="preserve"> </w:t>
      </w:r>
      <w:r w:rsidR="002A4EF6" w:rsidRPr="00F71A77">
        <w:rPr>
          <w:rFonts w:ascii="Arial" w:hAnsi="Arial" w:cs="Arial"/>
          <w:b/>
          <w:color w:val="000000" w:themeColor="text1"/>
          <w:sz w:val="22"/>
          <w:szCs w:val="22"/>
        </w:rPr>
        <w:t>EN EDUCACIÓN PARA LA SALUD</w:t>
      </w:r>
    </w:p>
    <w:p w14:paraId="61277CE5" w14:textId="4E2F7E08" w:rsidR="002A4EF6" w:rsidRPr="001439B1" w:rsidRDefault="002A4EF6" w:rsidP="002A4EF6">
      <w:pPr>
        <w:shd w:val="clear" w:color="auto" w:fill="FFFFFF"/>
        <w:autoSpaceDE w:val="0"/>
        <w:autoSpaceDN w:val="0"/>
        <w:adjustRightInd w:val="0"/>
        <w:spacing w:before="120" w:after="120" w:line="300" w:lineRule="exact"/>
        <w:jc w:val="both"/>
        <w:rPr>
          <w:rFonts w:ascii="Arial" w:hAnsi="Arial" w:cs="Arial"/>
          <w:bCs/>
          <w:color w:val="000000" w:themeColor="text1"/>
          <w:sz w:val="22"/>
          <w:szCs w:val="22"/>
          <w:u w:val="single"/>
        </w:rPr>
      </w:pPr>
      <w:r w:rsidRPr="001439B1">
        <w:rPr>
          <w:rFonts w:ascii="Arial" w:hAnsi="Arial" w:cs="Arial"/>
          <w:bCs/>
          <w:color w:val="000000" w:themeColor="text1"/>
          <w:sz w:val="22"/>
          <w:szCs w:val="22"/>
          <w:u w:val="single"/>
        </w:rPr>
        <w:t>Guión para el proyecto:</w:t>
      </w:r>
    </w:p>
    <w:p w14:paraId="45EFFDD4" w14:textId="77777777"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Justificación</w:t>
      </w:r>
      <w:r w:rsidRPr="001439B1">
        <w:rPr>
          <w:rFonts w:ascii="Arial" w:hAnsi="Arial" w:cs="Arial"/>
          <w:b/>
          <w:color w:val="000000" w:themeColor="text1"/>
          <w:sz w:val="22"/>
          <w:szCs w:val="22"/>
        </w:rPr>
        <w:t xml:space="preserve"> </w:t>
      </w:r>
      <w:r w:rsidRPr="001439B1">
        <w:rPr>
          <w:rFonts w:ascii="Arial" w:hAnsi="Arial" w:cs="Arial"/>
          <w:color w:val="000000" w:themeColor="text1"/>
          <w:sz w:val="22"/>
          <w:szCs w:val="22"/>
        </w:rPr>
        <w:t xml:space="preserve">para la puesta en marcha de la escuela. </w:t>
      </w:r>
    </w:p>
    <w:p w14:paraId="22E995CB" w14:textId="77777777"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b/>
          <w:color w:val="000000" w:themeColor="text1"/>
          <w:sz w:val="22"/>
          <w:szCs w:val="22"/>
        </w:rPr>
      </w:pPr>
      <w:r w:rsidRPr="001439B1">
        <w:rPr>
          <w:rFonts w:ascii="Arial" w:hAnsi="Arial" w:cs="Arial"/>
          <w:color w:val="000000" w:themeColor="text1"/>
          <w:sz w:val="22"/>
          <w:szCs w:val="22"/>
        </w:rPr>
        <w:t>Objetivos (generales y específicos).</w:t>
      </w:r>
    </w:p>
    <w:p w14:paraId="7624562C" w14:textId="01240D9F"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b/>
          <w:color w:val="000000" w:themeColor="text1"/>
          <w:sz w:val="22"/>
          <w:szCs w:val="22"/>
        </w:rPr>
      </w:pPr>
      <w:r w:rsidRPr="001439B1">
        <w:rPr>
          <w:rFonts w:ascii="Arial" w:hAnsi="Arial" w:cs="Arial"/>
          <w:color w:val="000000" w:themeColor="text1"/>
          <w:sz w:val="22"/>
          <w:szCs w:val="22"/>
        </w:rPr>
        <w:t>Población destinataria</w:t>
      </w:r>
      <w:r w:rsidR="000B0D10" w:rsidRPr="001439B1">
        <w:rPr>
          <w:rFonts w:ascii="Arial" w:hAnsi="Arial" w:cs="Arial"/>
          <w:color w:val="000000" w:themeColor="text1"/>
          <w:sz w:val="22"/>
          <w:szCs w:val="22"/>
        </w:rPr>
        <w:t>.</w:t>
      </w:r>
    </w:p>
    <w:p w14:paraId="6B0AD67C" w14:textId="77777777"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b/>
          <w:color w:val="000000" w:themeColor="text1"/>
          <w:sz w:val="22"/>
          <w:szCs w:val="22"/>
        </w:rPr>
      </w:pPr>
      <w:r w:rsidRPr="001439B1">
        <w:rPr>
          <w:rFonts w:ascii="Arial" w:hAnsi="Arial" w:cs="Arial"/>
          <w:color w:val="000000" w:themeColor="text1"/>
          <w:sz w:val="22"/>
          <w:szCs w:val="22"/>
        </w:rPr>
        <w:t>Contenidos o temas de EpS a trabajar.</w:t>
      </w:r>
    </w:p>
    <w:p w14:paraId="19D340AB" w14:textId="77777777"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b/>
          <w:color w:val="000000" w:themeColor="text1"/>
          <w:sz w:val="22"/>
          <w:szCs w:val="22"/>
        </w:rPr>
      </w:pPr>
      <w:r w:rsidRPr="001439B1">
        <w:rPr>
          <w:rFonts w:ascii="Arial" w:hAnsi="Arial" w:cs="Arial"/>
          <w:color w:val="000000" w:themeColor="text1"/>
          <w:sz w:val="22"/>
          <w:szCs w:val="22"/>
        </w:rPr>
        <w:t>Aspectos metodológicos y organizativos de la escuela.</w:t>
      </w:r>
    </w:p>
    <w:p w14:paraId="5864B012" w14:textId="77777777"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b/>
          <w:color w:val="000000" w:themeColor="text1"/>
          <w:sz w:val="22"/>
          <w:szCs w:val="22"/>
        </w:rPr>
      </w:pPr>
      <w:r w:rsidRPr="001439B1">
        <w:rPr>
          <w:rFonts w:ascii="Arial" w:hAnsi="Arial" w:cs="Arial"/>
          <w:color w:val="000000" w:themeColor="text1"/>
          <w:sz w:val="22"/>
          <w:szCs w:val="22"/>
        </w:rPr>
        <w:t>Temporalización o cronograma.</w:t>
      </w:r>
    </w:p>
    <w:p w14:paraId="29C3751D" w14:textId="77777777"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Indicadores de evaluación, de proceso y de resultados.</w:t>
      </w:r>
    </w:p>
    <w:p w14:paraId="4A709374" w14:textId="77777777"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Recursos humanos y materiales necesarios.</w:t>
      </w:r>
    </w:p>
    <w:p w14:paraId="5BD5B2A3" w14:textId="77777777" w:rsidR="002A4EF6" w:rsidRPr="001439B1" w:rsidRDefault="002A4EF6" w:rsidP="002A4EF6">
      <w:pPr>
        <w:pStyle w:val="Prrafodelista"/>
        <w:numPr>
          <w:ilvl w:val="0"/>
          <w:numId w:val="31"/>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 xml:space="preserve"> Presupuesto de gastos del proyecto:</w:t>
      </w:r>
    </w:p>
    <w:p w14:paraId="30330DD4" w14:textId="77777777" w:rsidR="002A4EF6" w:rsidRPr="001439B1" w:rsidRDefault="002A4EF6" w:rsidP="002A4EF6">
      <w:pPr>
        <w:pStyle w:val="Prrafodelista"/>
        <w:numPr>
          <w:ilvl w:val="0"/>
          <w:numId w:val="35"/>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Gastos de personal colaborador para la realización de la actividad</w:t>
      </w:r>
    </w:p>
    <w:p w14:paraId="31A64619" w14:textId="77777777" w:rsidR="002A4EF6" w:rsidRPr="001439B1" w:rsidRDefault="002A4EF6" w:rsidP="002A4EF6">
      <w:pPr>
        <w:pStyle w:val="Prrafodelista"/>
        <w:numPr>
          <w:ilvl w:val="0"/>
          <w:numId w:val="35"/>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Gastos de publicidad y propaganda para dar a conocer la actividad</w:t>
      </w:r>
    </w:p>
    <w:p w14:paraId="52DBFCE1" w14:textId="77777777" w:rsidR="002A4EF6" w:rsidRPr="001439B1" w:rsidRDefault="002A4EF6" w:rsidP="002A4EF6">
      <w:pPr>
        <w:pStyle w:val="Prrafodelista"/>
        <w:numPr>
          <w:ilvl w:val="0"/>
          <w:numId w:val="35"/>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Gastos de desplazamiento, alojamiento y dietas</w:t>
      </w:r>
    </w:p>
    <w:p w14:paraId="5C812EBC" w14:textId="77777777" w:rsidR="002A4EF6" w:rsidRPr="001439B1" w:rsidRDefault="002A4EF6" w:rsidP="002A4EF6">
      <w:pPr>
        <w:pStyle w:val="Prrafodelista"/>
        <w:numPr>
          <w:ilvl w:val="0"/>
          <w:numId w:val="35"/>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Otros gastos</w:t>
      </w:r>
    </w:p>
    <w:p w14:paraId="62EACAD2" w14:textId="77777777" w:rsidR="002A4EF6" w:rsidRPr="001439B1" w:rsidRDefault="002A4EF6" w:rsidP="002A4EF6">
      <w:pPr>
        <w:pStyle w:val="Prrafodelista"/>
        <w:numPr>
          <w:ilvl w:val="0"/>
          <w:numId w:val="35"/>
        </w:numPr>
        <w:shd w:val="clear" w:color="auto" w:fill="FFFFFF"/>
        <w:autoSpaceDE w:val="0"/>
        <w:autoSpaceDN w:val="0"/>
        <w:adjustRightInd w:val="0"/>
        <w:spacing w:before="120" w:after="120" w:line="300" w:lineRule="exact"/>
        <w:rPr>
          <w:rFonts w:ascii="Arial" w:hAnsi="Arial" w:cs="Arial"/>
          <w:color w:val="000000" w:themeColor="text1"/>
          <w:sz w:val="22"/>
          <w:szCs w:val="22"/>
        </w:rPr>
      </w:pPr>
      <w:r w:rsidRPr="001439B1">
        <w:rPr>
          <w:rFonts w:ascii="Arial" w:hAnsi="Arial" w:cs="Arial"/>
          <w:color w:val="000000" w:themeColor="text1"/>
          <w:sz w:val="22"/>
          <w:szCs w:val="22"/>
        </w:rPr>
        <w:t>Total ayuda que se solicita</w:t>
      </w:r>
    </w:p>
    <w:p w14:paraId="6473C309" w14:textId="77777777" w:rsidR="002A4EF6" w:rsidRPr="001439B1" w:rsidRDefault="002A4EF6" w:rsidP="002A4EF6">
      <w:pPr>
        <w:pStyle w:val="Prrafodelista"/>
        <w:numPr>
          <w:ilvl w:val="0"/>
          <w:numId w:val="38"/>
        </w:numPr>
        <w:shd w:val="clear" w:color="auto" w:fill="FFFFFF"/>
        <w:autoSpaceDE w:val="0"/>
        <w:autoSpaceDN w:val="0"/>
        <w:adjustRightInd w:val="0"/>
        <w:spacing w:before="120" w:after="120" w:line="300" w:lineRule="exact"/>
        <w:jc w:val="both"/>
        <w:rPr>
          <w:rFonts w:ascii="Arial" w:hAnsi="Arial" w:cs="Arial"/>
          <w:color w:val="000000" w:themeColor="text1"/>
          <w:sz w:val="22"/>
          <w:szCs w:val="22"/>
        </w:rPr>
      </w:pPr>
      <w:r w:rsidRPr="001439B1">
        <w:rPr>
          <w:rFonts w:ascii="Arial" w:hAnsi="Arial" w:cs="Arial"/>
          <w:color w:val="000000" w:themeColor="text1"/>
          <w:sz w:val="22"/>
          <w:szCs w:val="22"/>
        </w:rPr>
        <w:t>Si colabora el Equipo de Atención Primaria, nombre del centro de salud y la persona de contacto.</w:t>
      </w:r>
    </w:p>
    <w:p w14:paraId="480E2DED" w14:textId="77777777" w:rsidR="002A4EF6" w:rsidRPr="001439B1" w:rsidRDefault="002A4EF6" w:rsidP="002A4EF6">
      <w:pPr>
        <w:pStyle w:val="Prrafodelista"/>
        <w:numPr>
          <w:ilvl w:val="0"/>
          <w:numId w:val="38"/>
        </w:numPr>
        <w:shd w:val="clear" w:color="auto" w:fill="FFFFFF"/>
        <w:autoSpaceDE w:val="0"/>
        <w:autoSpaceDN w:val="0"/>
        <w:adjustRightInd w:val="0"/>
        <w:spacing w:before="120" w:after="120" w:line="300" w:lineRule="exact"/>
        <w:jc w:val="both"/>
        <w:rPr>
          <w:rFonts w:ascii="Arial" w:hAnsi="Arial" w:cs="Arial"/>
          <w:color w:val="000000" w:themeColor="text1"/>
          <w:sz w:val="22"/>
          <w:szCs w:val="22"/>
        </w:rPr>
      </w:pPr>
      <w:r w:rsidRPr="001439B1">
        <w:rPr>
          <w:rFonts w:ascii="Arial" w:hAnsi="Arial" w:cs="Arial"/>
          <w:color w:val="000000" w:themeColor="text1"/>
          <w:sz w:val="22"/>
          <w:szCs w:val="22"/>
        </w:rPr>
        <w:t>Si colabora el Ayuntamiento, nombre y datos de contacto de la persona de responsable.</w:t>
      </w:r>
    </w:p>
    <w:p w14:paraId="6304A806" w14:textId="77777777" w:rsidR="002A4EF6" w:rsidRPr="001439B1" w:rsidRDefault="002A4EF6" w:rsidP="002A4EF6">
      <w:pPr>
        <w:pStyle w:val="Prrafodelista"/>
        <w:numPr>
          <w:ilvl w:val="0"/>
          <w:numId w:val="38"/>
        </w:numPr>
        <w:shd w:val="clear" w:color="auto" w:fill="FFFFFF"/>
        <w:autoSpaceDE w:val="0"/>
        <w:autoSpaceDN w:val="0"/>
        <w:adjustRightInd w:val="0"/>
        <w:spacing w:before="120" w:after="120" w:line="300" w:lineRule="exact"/>
        <w:jc w:val="both"/>
        <w:rPr>
          <w:rFonts w:ascii="Arial" w:hAnsi="Arial" w:cs="Arial"/>
          <w:color w:val="000000" w:themeColor="text1"/>
          <w:sz w:val="22"/>
          <w:szCs w:val="22"/>
        </w:rPr>
      </w:pPr>
      <w:r w:rsidRPr="001439B1">
        <w:rPr>
          <w:rFonts w:ascii="Arial" w:hAnsi="Arial" w:cs="Arial"/>
          <w:color w:val="000000" w:themeColor="text1"/>
          <w:sz w:val="22"/>
          <w:szCs w:val="22"/>
        </w:rPr>
        <w:t>Si hay participación conjunta de otras AMPA del municipio, nombre de la AMPA y de las personas responsables.</w:t>
      </w:r>
    </w:p>
    <w:p w14:paraId="66DD303E" w14:textId="77777777" w:rsidR="000B0D10" w:rsidRPr="001439B1" w:rsidRDefault="000B0D10" w:rsidP="002A4EF6">
      <w:pPr>
        <w:shd w:val="clear" w:color="auto" w:fill="FFFFFF"/>
        <w:autoSpaceDE w:val="0"/>
        <w:autoSpaceDN w:val="0"/>
        <w:adjustRightInd w:val="0"/>
        <w:spacing w:before="120" w:after="120" w:line="300" w:lineRule="exact"/>
        <w:rPr>
          <w:rFonts w:ascii="Arial" w:hAnsi="Arial" w:cs="Arial"/>
          <w:b/>
          <w:bCs/>
          <w:color w:val="000000" w:themeColor="text1"/>
          <w:sz w:val="22"/>
          <w:szCs w:val="22"/>
        </w:rPr>
      </w:pPr>
    </w:p>
    <w:p w14:paraId="4E90A43F" w14:textId="77777777" w:rsidR="000B0D10" w:rsidRPr="001439B1" w:rsidRDefault="000B0D10" w:rsidP="002A4EF6">
      <w:pPr>
        <w:shd w:val="clear" w:color="auto" w:fill="FFFFFF"/>
        <w:autoSpaceDE w:val="0"/>
        <w:autoSpaceDN w:val="0"/>
        <w:adjustRightInd w:val="0"/>
        <w:spacing w:before="120" w:after="120" w:line="300" w:lineRule="exact"/>
        <w:rPr>
          <w:rFonts w:ascii="Arial" w:hAnsi="Arial" w:cs="Arial"/>
          <w:b/>
          <w:bCs/>
          <w:color w:val="000000" w:themeColor="text1"/>
          <w:sz w:val="22"/>
          <w:szCs w:val="22"/>
        </w:rPr>
      </w:pPr>
    </w:p>
    <w:p w14:paraId="6A7CC1D2" w14:textId="1DF9EA0B" w:rsidR="002A4EF6" w:rsidRPr="001439B1" w:rsidRDefault="002A4EF6" w:rsidP="002A4EF6">
      <w:pPr>
        <w:shd w:val="clear" w:color="auto" w:fill="FFFFFF"/>
        <w:autoSpaceDE w:val="0"/>
        <w:autoSpaceDN w:val="0"/>
        <w:adjustRightInd w:val="0"/>
        <w:spacing w:before="120" w:after="120" w:line="300" w:lineRule="exact"/>
        <w:rPr>
          <w:rFonts w:ascii="Arial" w:hAnsi="Arial" w:cs="Arial"/>
          <w:bCs/>
          <w:color w:val="000000" w:themeColor="text1"/>
          <w:sz w:val="22"/>
          <w:szCs w:val="22"/>
          <w:u w:val="single"/>
        </w:rPr>
      </w:pPr>
      <w:r w:rsidRPr="001439B1">
        <w:rPr>
          <w:rFonts w:ascii="Arial" w:hAnsi="Arial" w:cs="Arial"/>
          <w:bCs/>
          <w:color w:val="000000" w:themeColor="text1"/>
          <w:sz w:val="22"/>
          <w:szCs w:val="22"/>
          <w:u w:val="single"/>
        </w:rPr>
        <w:lastRenderedPageBreak/>
        <w:t>Criterios técnicos y metodológicos</w:t>
      </w:r>
      <w:r w:rsidR="000B0D10" w:rsidRPr="001439B1">
        <w:rPr>
          <w:rFonts w:ascii="Arial" w:hAnsi="Arial" w:cs="Arial"/>
          <w:bCs/>
          <w:color w:val="000000" w:themeColor="text1"/>
          <w:sz w:val="22"/>
          <w:szCs w:val="22"/>
          <w:u w:val="single"/>
        </w:rPr>
        <w:t>:</w:t>
      </w:r>
    </w:p>
    <w:p w14:paraId="5A1F55C2" w14:textId="179463B7" w:rsidR="007019E3" w:rsidRPr="007019E3" w:rsidRDefault="007019E3" w:rsidP="000B0D10">
      <w:pPr>
        <w:widowControl/>
        <w:numPr>
          <w:ilvl w:val="0"/>
          <w:numId w:val="49"/>
        </w:numPr>
        <w:shd w:val="clear" w:color="auto" w:fill="FFFFFF"/>
        <w:spacing w:before="120" w:after="120" w:line="300" w:lineRule="exact"/>
        <w:ind w:left="1066" w:hanging="357"/>
        <w:contextualSpacing/>
        <w:jc w:val="both"/>
        <w:rPr>
          <w:rFonts w:ascii="Arial" w:hAnsi="Arial" w:cs="Arial"/>
          <w:sz w:val="22"/>
          <w:szCs w:val="22"/>
        </w:rPr>
      </w:pPr>
      <w:r w:rsidRPr="007019E3">
        <w:rPr>
          <w:rFonts w:ascii="Arial" w:hAnsi="Arial" w:cs="Arial"/>
          <w:sz w:val="22"/>
          <w:szCs w:val="22"/>
        </w:rPr>
        <w:t xml:space="preserve">Los objetivos </w:t>
      </w:r>
      <w:r w:rsidR="000B0D10">
        <w:rPr>
          <w:rFonts w:ascii="Arial" w:hAnsi="Arial" w:cs="Arial"/>
          <w:sz w:val="22"/>
          <w:szCs w:val="22"/>
        </w:rPr>
        <w:t xml:space="preserve">del proyecto </w:t>
      </w:r>
      <w:r w:rsidRPr="007019E3">
        <w:rPr>
          <w:rFonts w:ascii="Arial" w:hAnsi="Arial" w:cs="Arial"/>
          <w:sz w:val="22"/>
          <w:szCs w:val="22"/>
        </w:rPr>
        <w:t>han de ser concretos, relacionados con la PS y coherentes con el trabajo que se realiza en los centros docentes de referencia.</w:t>
      </w:r>
    </w:p>
    <w:p w14:paraId="7F29DCF9" w14:textId="77777777" w:rsidR="007019E3" w:rsidRPr="007019E3" w:rsidRDefault="007019E3" w:rsidP="000B0D10">
      <w:pPr>
        <w:widowControl/>
        <w:numPr>
          <w:ilvl w:val="0"/>
          <w:numId w:val="49"/>
        </w:numPr>
        <w:shd w:val="clear" w:color="auto" w:fill="FFFFFF"/>
        <w:spacing w:before="120" w:after="120" w:line="300" w:lineRule="exact"/>
        <w:ind w:left="1066" w:hanging="357"/>
        <w:contextualSpacing/>
        <w:jc w:val="both"/>
        <w:rPr>
          <w:rFonts w:ascii="Arial" w:hAnsi="Arial" w:cs="Arial"/>
          <w:sz w:val="22"/>
          <w:szCs w:val="22"/>
        </w:rPr>
      </w:pPr>
      <w:r w:rsidRPr="007019E3">
        <w:rPr>
          <w:rFonts w:ascii="Arial" w:hAnsi="Arial" w:cs="Arial"/>
          <w:sz w:val="22"/>
          <w:szCs w:val="22"/>
        </w:rPr>
        <w:t xml:space="preserve">En los objetivos y actividades se tendrá en cuenta tanto la perspectiva de género como el enfoque de equidad en salud, que deben cumplir los proyectos subvencionados por la administración pública </w:t>
      </w:r>
    </w:p>
    <w:p w14:paraId="040F3313" w14:textId="77777777" w:rsidR="007019E3" w:rsidRPr="007019E3" w:rsidRDefault="007019E3" w:rsidP="000B0D10">
      <w:pPr>
        <w:widowControl/>
        <w:numPr>
          <w:ilvl w:val="0"/>
          <w:numId w:val="49"/>
        </w:numPr>
        <w:shd w:val="clear" w:color="auto" w:fill="FFFFFF"/>
        <w:spacing w:before="120" w:after="120" w:line="300" w:lineRule="exact"/>
        <w:ind w:left="1066" w:hanging="357"/>
        <w:contextualSpacing/>
        <w:jc w:val="both"/>
        <w:rPr>
          <w:rFonts w:ascii="Arial" w:hAnsi="Arial" w:cs="Arial"/>
          <w:sz w:val="22"/>
          <w:szCs w:val="22"/>
        </w:rPr>
      </w:pPr>
      <w:r w:rsidRPr="007019E3">
        <w:rPr>
          <w:rFonts w:ascii="Arial" w:hAnsi="Arial" w:cs="Arial"/>
          <w:sz w:val="22"/>
          <w:szCs w:val="22"/>
        </w:rPr>
        <w:t xml:space="preserve">La metodología de las actividades ha de ser participativa y activa, estableciéndose como espacios de formación y de encuentro de familias, intercambiando experiencias e involucrando a todos los protagonistas, a la vez que se facilita la asistencia y permanencia. </w:t>
      </w:r>
    </w:p>
    <w:p w14:paraId="5F2B317A" w14:textId="5617B73B" w:rsidR="000B0D10" w:rsidRPr="000B0D10" w:rsidRDefault="007019E3" w:rsidP="000B0D10">
      <w:pPr>
        <w:widowControl/>
        <w:numPr>
          <w:ilvl w:val="0"/>
          <w:numId w:val="49"/>
        </w:numPr>
        <w:shd w:val="clear" w:color="auto" w:fill="FFFFFF"/>
        <w:spacing w:before="120" w:after="120" w:line="300" w:lineRule="exact"/>
        <w:ind w:left="1066" w:hanging="357"/>
        <w:contextualSpacing/>
        <w:jc w:val="both"/>
        <w:rPr>
          <w:rFonts w:ascii="Arial" w:hAnsi="Arial" w:cs="Arial"/>
          <w:sz w:val="22"/>
          <w:szCs w:val="22"/>
        </w:rPr>
      </w:pPr>
      <w:r w:rsidRPr="007019E3">
        <w:rPr>
          <w:rFonts w:ascii="Arial" w:hAnsi="Arial" w:cs="Arial"/>
          <w:sz w:val="22"/>
          <w:szCs w:val="22"/>
        </w:rPr>
        <w:t>La organización de las actividades se definirán de forma clara y consensuada con los participantes.</w:t>
      </w:r>
    </w:p>
    <w:p w14:paraId="3178E06F" w14:textId="77777777" w:rsidR="007019E3" w:rsidRPr="007019E3" w:rsidRDefault="007019E3" w:rsidP="000B0D10">
      <w:pPr>
        <w:widowControl/>
        <w:numPr>
          <w:ilvl w:val="0"/>
          <w:numId w:val="49"/>
        </w:numPr>
        <w:shd w:val="clear" w:color="auto" w:fill="FFFFFF"/>
        <w:spacing w:before="120" w:after="120" w:line="300" w:lineRule="exact"/>
        <w:ind w:left="1066" w:hanging="357"/>
        <w:contextualSpacing/>
        <w:jc w:val="both"/>
        <w:rPr>
          <w:rFonts w:ascii="Arial" w:hAnsi="Arial" w:cs="Arial"/>
          <w:sz w:val="22"/>
          <w:szCs w:val="22"/>
        </w:rPr>
      </w:pPr>
      <w:r w:rsidRPr="007019E3">
        <w:rPr>
          <w:rFonts w:ascii="Arial" w:hAnsi="Arial" w:cs="Arial"/>
          <w:sz w:val="22"/>
          <w:szCs w:val="22"/>
        </w:rPr>
        <w:t>Sostenibilidad y viabilidad: Se valorará positivamente aquél proyecto realizado entre varias AMPA de centros docentes cercanos geográficamente. Además se evaluará positivamente la participación de la comunidad local en el desarrollo de estas escuelas, especialmente entidades locales y equipo de Atención Primaria.</w:t>
      </w:r>
    </w:p>
    <w:p w14:paraId="0546C2D7" w14:textId="77777777" w:rsidR="007019E3" w:rsidRPr="007019E3" w:rsidRDefault="007019E3" w:rsidP="000B0D10">
      <w:pPr>
        <w:widowControl/>
        <w:numPr>
          <w:ilvl w:val="0"/>
          <w:numId w:val="23"/>
        </w:numPr>
        <w:shd w:val="clear" w:color="auto" w:fill="FFFFFF"/>
        <w:spacing w:before="120" w:after="120" w:line="300" w:lineRule="exact"/>
        <w:ind w:left="1066" w:hanging="357"/>
        <w:jc w:val="both"/>
        <w:rPr>
          <w:rFonts w:ascii="Arial" w:hAnsi="Arial" w:cs="Arial"/>
          <w:sz w:val="22"/>
          <w:szCs w:val="22"/>
        </w:rPr>
      </w:pPr>
      <w:r w:rsidRPr="007019E3">
        <w:rPr>
          <w:rFonts w:ascii="Arial" w:hAnsi="Arial" w:cs="Arial"/>
          <w:sz w:val="22"/>
          <w:szCs w:val="22"/>
        </w:rPr>
        <w:t xml:space="preserve">Se establecerán y explicitaran procedimientos de difusión y promoción que aseguren que la información llega a todas las familias, haciendo mención expresa de que se desarrollan dentro del marco del Plan de Educación para la Salud en la Escuela. </w:t>
      </w:r>
    </w:p>
    <w:p w14:paraId="06AD74A5" w14:textId="77777777" w:rsidR="007019E3" w:rsidRPr="007019E3" w:rsidRDefault="007019E3" w:rsidP="000B0D10">
      <w:pPr>
        <w:widowControl/>
        <w:numPr>
          <w:ilvl w:val="0"/>
          <w:numId w:val="23"/>
        </w:numPr>
        <w:shd w:val="clear" w:color="auto" w:fill="FFFFFF"/>
        <w:spacing w:before="120" w:after="120" w:line="300" w:lineRule="exact"/>
        <w:ind w:left="1066" w:hanging="357"/>
        <w:jc w:val="both"/>
        <w:rPr>
          <w:rFonts w:ascii="Arial" w:hAnsi="Arial" w:cs="Arial"/>
          <w:sz w:val="22"/>
          <w:szCs w:val="22"/>
        </w:rPr>
      </w:pPr>
      <w:r w:rsidRPr="007019E3">
        <w:rPr>
          <w:rFonts w:ascii="Arial" w:hAnsi="Arial" w:cs="Arial"/>
          <w:sz w:val="22"/>
          <w:szCs w:val="22"/>
        </w:rPr>
        <w:t>Se realizarán valoraciones temporales a modo de control de calidad, para afianzar la permanencia en el tiempo de estas Escuelas.</w:t>
      </w:r>
    </w:p>
    <w:p w14:paraId="47609CCE" w14:textId="77777777" w:rsidR="007019E3" w:rsidRPr="007019E3" w:rsidRDefault="007019E3" w:rsidP="000B0D10">
      <w:pPr>
        <w:widowControl/>
        <w:numPr>
          <w:ilvl w:val="0"/>
          <w:numId w:val="23"/>
        </w:numPr>
        <w:shd w:val="clear" w:color="auto" w:fill="FFFFFF"/>
        <w:spacing w:before="120" w:after="120" w:line="300" w:lineRule="exact"/>
        <w:ind w:left="1066" w:hanging="357"/>
        <w:jc w:val="both"/>
        <w:rPr>
          <w:rFonts w:ascii="Arial" w:hAnsi="Arial" w:cs="Arial"/>
          <w:sz w:val="22"/>
          <w:szCs w:val="22"/>
        </w:rPr>
      </w:pPr>
      <w:r w:rsidRPr="007019E3">
        <w:rPr>
          <w:rFonts w:ascii="Arial" w:hAnsi="Arial" w:cs="Arial"/>
          <w:sz w:val="22"/>
          <w:szCs w:val="22"/>
        </w:rPr>
        <w:t>Realización de una evaluación final atendiendo a: número de participantes, media de asistencia, y una memoria de las actividades.</w:t>
      </w:r>
    </w:p>
    <w:p w14:paraId="3B1E554F" w14:textId="504B6E62" w:rsidR="002A4EF6" w:rsidRDefault="007019E3" w:rsidP="000B0D10">
      <w:pPr>
        <w:widowControl/>
        <w:numPr>
          <w:ilvl w:val="0"/>
          <w:numId w:val="23"/>
        </w:numPr>
        <w:shd w:val="clear" w:color="auto" w:fill="FFFFFF"/>
        <w:spacing w:before="120" w:after="120" w:line="300" w:lineRule="exact"/>
        <w:ind w:left="1066" w:hanging="357"/>
        <w:jc w:val="both"/>
        <w:rPr>
          <w:rFonts w:ascii="Arial" w:hAnsi="Arial" w:cs="Arial"/>
          <w:sz w:val="22"/>
          <w:szCs w:val="22"/>
        </w:rPr>
      </w:pPr>
      <w:r w:rsidRPr="007019E3">
        <w:rPr>
          <w:rFonts w:ascii="Arial" w:hAnsi="Arial" w:cs="Arial"/>
          <w:sz w:val="22"/>
          <w:szCs w:val="22"/>
        </w:rPr>
        <w:t>Estas Escuelas han de estar abiertas, además de a progenitores y responsables legales del alumnado escolarizado, a futuros progenitores, así como otros miembros de las familias, prestando especial atención a aquellos grupos de población en situación de vulnerabilidad (perspectiva de equidad).</w:t>
      </w:r>
    </w:p>
    <w:p w14:paraId="78D68B0D" w14:textId="77777777" w:rsidR="002A4EF6" w:rsidRDefault="002A4EF6">
      <w:pPr>
        <w:widowControl/>
        <w:rPr>
          <w:rFonts w:ascii="Arial" w:hAnsi="Arial" w:cs="Arial"/>
          <w:sz w:val="22"/>
          <w:szCs w:val="22"/>
        </w:rPr>
      </w:pPr>
      <w:r>
        <w:rPr>
          <w:rFonts w:ascii="Arial" w:hAnsi="Arial" w:cs="Arial"/>
          <w:sz w:val="22"/>
          <w:szCs w:val="22"/>
        </w:rPr>
        <w:br w:type="page"/>
      </w:r>
    </w:p>
    <w:p w14:paraId="15BB8999" w14:textId="77777777" w:rsidR="007019E3" w:rsidRPr="007019E3" w:rsidRDefault="007019E3" w:rsidP="002A4EF6">
      <w:pPr>
        <w:shd w:val="clear" w:color="auto" w:fill="FFFFFF"/>
        <w:autoSpaceDE w:val="0"/>
        <w:autoSpaceDN w:val="0"/>
        <w:adjustRightInd w:val="0"/>
        <w:spacing w:before="120" w:after="120" w:line="300" w:lineRule="exact"/>
        <w:jc w:val="center"/>
        <w:rPr>
          <w:rFonts w:ascii="Arial" w:hAnsi="Arial" w:cs="Arial"/>
          <w:b/>
          <w:color w:val="000000" w:themeColor="text1"/>
          <w:sz w:val="22"/>
          <w:szCs w:val="22"/>
        </w:rPr>
      </w:pPr>
      <w:r w:rsidRPr="007019E3">
        <w:rPr>
          <w:rFonts w:ascii="Arial" w:hAnsi="Arial" w:cs="Arial"/>
          <w:b/>
          <w:color w:val="000000" w:themeColor="text1"/>
          <w:sz w:val="22"/>
          <w:szCs w:val="22"/>
        </w:rPr>
        <w:lastRenderedPageBreak/>
        <w:t>ANEXO V</w:t>
      </w:r>
    </w:p>
    <w:p w14:paraId="569A7A83" w14:textId="033EB83C" w:rsidR="007019E3" w:rsidRPr="00E32B8D" w:rsidRDefault="007019E3" w:rsidP="00DB3930">
      <w:pPr>
        <w:widowControl/>
        <w:suppressAutoHyphens/>
        <w:autoSpaceDE w:val="0"/>
        <w:spacing w:before="120" w:after="120" w:line="300" w:lineRule="exact"/>
        <w:jc w:val="both"/>
        <w:textAlignment w:val="baseline"/>
        <w:rPr>
          <w:rFonts w:ascii="Arial" w:hAnsi="Arial" w:cs="Arial"/>
          <w:b/>
          <w:color w:val="000000" w:themeColor="text1"/>
          <w:kern w:val="1"/>
          <w:sz w:val="22"/>
          <w:szCs w:val="22"/>
          <w:lang w:val="es-ES"/>
        </w:rPr>
      </w:pPr>
      <w:r w:rsidRPr="00E32B8D">
        <w:rPr>
          <w:rFonts w:ascii="Arial" w:hAnsi="Arial" w:cs="Arial"/>
          <w:b/>
          <w:color w:val="000000" w:themeColor="text1"/>
          <w:kern w:val="1"/>
          <w:sz w:val="22"/>
          <w:szCs w:val="22"/>
          <w:lang w:val="es-ES"/>
        </w:rPr>
        <w:t xml:space="preserve">CERTIFICADO DE LA ASOCIACIÓN DE </w:t>
      </w:r>
      <w:r w:rsidR="002A4EF6" w:rsidRPr="00E32B8D">
        <w:rPr>
          <w:rFonts w:ascii="Arial" w:hAnsi="Arial" w:cs="Arial"/>
          <w:b/>
          <w:color w:val="000000" w:themeColor="text1"/>
          <w:kern w:val="1"/>
          <w:sz w:val="22"/>
          <w:szCs w:val="22"/>
          <w:lang w:val="es-ES"/>
        </w:rPr>
        <w:t xml:space="preserve">VARIAS </w:t>
      </w:r>
      <w:r w:rsidRPr="00E32B8D">
        <w:rPr>
          <w:rFonts w:ascii="Arial" w:hAnsi="Arial" w:cs="Arial"/>
          <w:b/>
          <w:color w:val="000000" w:themeColor="text1"/>
          <w:kern w:val="1"/>
          <w:sz w:val="22"/>
          <w:szCs w:val="22"/>
          <w:lang w:val="es-ES"/>
        </w:rPr>
        <w:t xml:space="preserve">AMPA </w:t>
      </w:r>
      <w:r w:rsidR="00DB3930" w:rsidRPr="00E32B8D">
        <w:rPr>
          <w:rFonts w:ascii="Arial" w:hAnsi="Arial" w:cs="Arial"/>
          <w:b/>
          <w:color w:val="000000" w:themeColor="text1"/>
          <w:kern w:val="1"/>
          <w:sz w:val="22"/>
          <w:szCs w:val="22"/>
          <w:lang w:val="es-ES"/>
        </w:rPr>
        <w:t>PARA EL PROYECTO DE ESCUELA DE MADRES Y PADRES EN EDUCACIÓN PARA LA SALUD</w:t>
      </w:r>
    </w:p>
    <w:p w14:paraId="7F5ADBD0" w14:textId="77777777" w:rsidR="007019E3" w:rsidRPr="007019E3" w:rsidRDefault="007019E3" w:rsidP="002A4EF6">
      <w:pPr>
        <w:widowControl/>
        <w:suppressAutoHyphens/>
        <w:autoSpaceDE w:val="0"/>
        <w:spacing w:before="120" w:after="120" w:line="300" w:lineRule="exact"/>
        <w:jc w:val="center"/>
        <w:textAlignment w:val="baseline"/>
        <w:rPr>
          <w:rFonts w:ascii="Arial" w:hAnsi="Arial" w:cs="Arial"/>
          <w:b/>
          <w:color w:val="000000"/>
          <w:kern w:val="1"/>
          <w:sz w:val="23"/>
          <w:szCs w:val="23"/>
          <w:lang w:val="es-ES"/>
        </w:rPr>
      </w:pPr>
    </w:p>
    <w:p w14:paraId="5BAFADCD" w14:textId="042DD5EE" w:rsidR="007019E3" w:rsidRPr="007019E3" w:rsidRDefault="007019E3" w:rsidP="002A4EF6">
      <w:pPr>
        <w:widowControl/>
        <w:suppressAutoHyphens/>
        <w:autoSpaceDE w:val="0"/>
        <w:spacing w:before="120" w:after="120" w:line="300" w:lineRule="exact"/>
        <w:jc w:val="both"/>
        <w:textAlignment w:val="baseline"/>
        <w:rPr>
          <w:rFonts w:ascii="Arial" w:hAnsi="Arial" w:cs="Arial"/>
          <w:color w:val="000000"/>
          <w:kern w:val="1"/>
          <w:sz w:val="24"/>
          <w:szCs w:val="24"/>
          <w:lang w:val="es-ES" w:eastAsia="zh-CN"/>
        </w:rPr>
      </w:pPr>
      <w:r w:rsidRPr="007019E3">
        <w:rPr>
          <w:rFonts w:ascii="Arial" w:hAnsi="Arial" w:cs="Arial"/>
          <w:color w:val="000000"/>
          <w:kern w:val="1"/>
          <w:sz w:val="24"/>
          <w:szCs w:val="24"/>
          <w:lang w:val="es-ES" w:eastAsia="zh-CN"/>
        </w:rPr>
        <w:t>D./Dª</w:t>
      </w:r>
      <w:r w:rsidRPr="007019E3">
        <w:rPr>
          <w:rFonts w:ascii="Arial" w:hAnsi="Arial" w:cs="Arial"/>
          <w:kern w:val="1"/>
          <w:sz w:val="24"/>
          <w:szCs w:val="24"/>
          <w:lang w:val="es-ES" w:eastAsia="zh-CN"/>
        </w:rPr>
        <w:t>_________________________________, con NIF_____________,</w:t>
      </w:r>
      <w:r w:rsidRPr="007019E3">
        <w:rPr>
          <w:rFonts w:ascii="Arial" w:hAnsi="Arial" w:cs="Arial"/>
          <w:color w:val="000000"/>
          <w:kern w:val="1"/>
          <w:sz w:val="24"/>
          <w:szCs w:val="24"/>
          <w:lang w:val="es-ES" w:eastAsia="zh-CN"/>
        </w:rPr>
        <w:t xml:space="preserve"> Secretario</w:t>
      </w:r>
      <w:r w:rsidR="00575614">
        <w:rPr>
          <w:rFonts w:ascii="Arial" w:hAnsi="Arial" w:cs="Arial"/>
          <w:color w:val="000000"/>
          <w:kern w:val="1"/>
          <w:sz w:val="24"/>
          <w:szCs w:val="24"/>
          <w:lang w:val="es-ES" w:eastAsia="zh-CN"/>
        </w:rPr>
        <w:t>/a</w:t>
      </w:r>
      <w:r w:rsidRPr="007019E3">
        <w:rPr>
          <w:rFonts w:ascii="Arial" w:hAnsi="Arial" w:cs="Arial"/>
          <w:color w:val="000000"/>
          <w:kern w:val="1"/>
          <w:sz w:val="24"/>
          <w:szCs w:val="24"/>
          <w:lang w:val="es-ES" w:eastAsia="zh-CN"/>
        </w:rPr>
        <w:t xml:space="preserve"> Titular de la AMPA responsable del centro educativo _________________________, Código de Centro    _____________</w:t>
      </w:r>
    </w:p>
    <w:p w14:paraId="7DAB7965" w14:textId="77777777" w:rsidR="007019E3" w:rsidRPr="007019E3" w:rsidRDefault="007019E3" w:rsidP="002A4EF6">
      <w:pPr>
        <w:widowControl/>
        <w:suppressAutoHyphens/>
        <w:autoSpaceDE w:val="0"/>
        <w:spacing w:before="120" w:after="120" w:line="300" w:lineRule="exact"/>
        <w:jc w:val="both"/>
        <w:textAlignment w:val="baseline"/>
        <w:rPr>
          <w:rFonts w:ascii="Arial" w:hAnsi="Arial" w:cs="Arial"/>
          <w:color w:val="000000"/>
          <w:kern w:val="1"/>
          <w:sz w:val="22"/>
          <w:szCs w:val="22"/>
          <w:lang w:val="es-ES" w:eastAsia="zh-CN"/>
        </w:rPr>
      </w:pPr>
    </w:p>
    <w:p w14:paraId="365D156C" w14:textId="77777777" w:rsidR="007019E3" w:rsidRPr="007019E3" w:rsidRDefault="007019E3" w:rsidP="002A4EF6">
      <w:pPr>
        <w:widowControl/>
        <w:suppressAutoHyphens/>
        <w:autoSpaceDE w:val="0"/>
        <w:spacing w:before="120" w:after="120" w:line="300" w:lineRule="exact"/>
        <w:jc w:val="center"/>
        <w:textAlignment w:val="baseline"/>
        <w:rPr>
          <w:rFonts w:ascii="Arial" w:hAnsi="Arial" w:cs="Arial"/>
          <w:b/>
          <w:color w:val="000000"/>
          <w:kern w:val="1"/>
          <w:sz w:val="22"/>
          <w:szCs w:val="22"/>
          <w:lang w:val="es-ES" w:eastAsia="zh-CN"/>
        </w:rPr>
      </w:pPr>
      <w:r w:rsidRPr="007019E3">
        <w:rPr>
          <w:rFonts w:ascii="Arial" w:hAnsi="Arial" w:cs="Arial"/>
          <w:b/>
          <w:color w:val="000000"/>
          <w:kern w:val="1"/>
          <w:sz w:val="22"/>
          <w:szCs w:val="22"/>
          <w:lang w:val="es-ES" w:eastAsia="zh-CN"/>
        </w:rPr>
        <w:t>DECLARA BAJO SU RESPONSABILIDAD</w:t>
      </w:r>
    </w:p>
    <w:p w14:paraId="2C0BA248" w14:textId="77777777" w:rsidR="007019E3" w:rsidRPr="007019E3" w:rsidRDefault="007019E3" w:rsidP="002A4EF6">
      <w:pPr>
        <w:widowControl/>
        <w:suppressAutoHyphens/>
        <w:autoSpaceDE w:val="0"/>
        <w:spacing w:before="120" w:after="120" w:line="300" w:lineRule="exact"/>
        <w:jc w:val="center"/>
        <w:textAlignment w:val="baseline"/>
        <w:rPr>
          <w:rFonts w:ascii="Arial" w:hAnsi="Arial" w:cs="Arial"/>
          <w:b/>
          <w:color w:val="000000"/>
          <w:kern w:val="1"/>
          <w:sz w:val="22"/>
          <w:szCs w:val="22"/>
          <w:lang w:val="es-ES" w:eastAsia="zh-CN"/>
        </w:rPr>
      </w:pPr>
    </w:p>
    <w:p w14:paraId="555D7A06" w14:textId="6166513E" w:rsidR="007019E3" w:rsidRPr="007019E3" w:rsidRDefault="007019E3" w:rsidP="002A4EF6">
      <w:pPr>
        <w:widowControl/>
        <w:suppressAutoHyphens/>
        <w:autoSpaceDE w:val="0"/>
        <w:spacing w:before="120" w:after="120" w:line="300" w:lineRule="exact"/>
        <w:jc w:val="both"/>
        <w:textAlignment w:val="baseline"/>
        <w:rPr>
          <w:rFonts w:ascii="Arial" w:hAnsi="Arial" w:cs="Arial"/>
          <w:bCs/>
          <w:color w:val="000000" w:themeColor="text1"/>
          <w:kern w:val="1"/>
          <w:sz w:val="22"/>
          <w:szCs w:val="22"/>
          <w:lang w:val="es-ES" w:eastAsia="zh-CN"/>
        </w:rPr>
      </w:pPr>
      <w:r w:rsidRPr="007019E3">
        <w:rPr>
          <w:rFonts w:ascii="Arial" w:hAnsi="Arial" w:cs="Arial"/>
          <w:color w:val="000000"/>
          <w:kern w:val="1"/>
          <w:sz w:val="22"/>
          <w:szCs w:val="22"/>
          <w:lang w:val="es-ES"/>
        </w:rPr>
        <w:t xml:space="preserve">Que la citada AMPA del citado centro educativo, </w:t>
      </w:r>
      <w:r w:rsidR="002A4EF6" w:rsidRPr="007019E3">
        <w:rPr>
          <w:rFonts w:ascii="Arial" w:hAnsi="Arial" w:cs="Arial"/>
          <w:bCs/>
          <w:color w:val="000000" w:themeColor="text1"/>
          <w:kern w:val="1"/>
          <w:sz w:val="22"/>
          <w:szCs w:val="22"/>
          <w:lang w:val="es-ES" w:eastAsia="zh-CN"/>
        </w:rPr>
        <w:t>actúa</w:t>
      </w:r>
      <w:r w:rsidRPr="007019E3">
        <w:rPr>
          <w:rFonts w:ascii="Arial" w:hAnsi="Arial" w:cs="Arial"/>
          <w:bCs/>
          <w:color w:val="000000" w:themeColor="text1"/>
          <w:kern w:val="1"/>
          <w:sz w:val="22"/>
          <w:szCs w:val="22"/>
          <w:lang w:val="es-ES" w:eastAsia="zh-CN"/>
        </w:rPr>
        <w:t xml:space="preserve"> cooperativamente para llevar a cabo una misma Escuela de Madres y Padres en Educación para la Salud,</w:t>
      </w:r>
    </w:p>
    <w:p w14:paraId="7E1F1829" w14:textId="77777777" w:rsidR="007019E3" w:rsidRPr="007019E3" w:rsidRDefault="007019E3" w:rsidP="002A4EF6">
      <w:pPr>
        <w:widowControl/>
        <w:suppressAutoHyphens/>
        <w:autoSpaceDE w:val="0"/>
        <w:spacing w:before="120" w:after="120" w:line="300" w:lineRule="exact"/>
        <w:jc w:val="both"/>
        <w:textAlignment w:val="baseline"/>
        <w:rPr>
          <w:rFonts w:ascii="Arial" w:hAnsi="Arial" w:cs="Arial"/>
          <w:color w:val="000000"/>
          <w:kern w:val="1"/>
          <w:sz w:val="24"/>
          <w:szCs w:val="24"/>
          <w:lang w:val="es-ES"/>
        </w:rPr>
      </w:pPr>
    </w:p>
    <w:tbl>
      <w:tblPr>
        <w:tblW w:w="0" w:type="auto"/>
        <w:jc w:val="center"/>
        <w:tblLayout w:type="fixed"/>
        <w:tblCellMar>
          <w:left w:w="10" w:type="dxa"/>
          <w:right w:w="10" w:type="dxa"/>
        </w:tblCellMar>
        <w:tblLook w:val="0000" w:firstRow="0" w:lastRow="0" w:firstColumn="0" w:lastColumn="0" w:noHBand="0" w:noVBand="0"/>
      </w:tblPr>
      <w:tblGrid>
        <w:gridCol w:w="2611"/>
        <w:gridCol w:w="3485"/>
        <w:gridCol w:w="1985"/>
      </w:tblGrid>
      <w:tr w:rsidR="007019E3" w:rsidRPr="007019E3" w14:paraId="23919683" w14:textId="77777777" w:rsidTr="00DB3930">
        <w:trPr>
          <w:jc w:val="center"/>
        </w:trPr>
        <w:tc>
          <w:tcPr>
            <w:tcW w:w="2611" w:type="dxa"/>
            <w:tcBorders>
              <w:top w:val="single" w:sz="4" w:space="0" w:color="000000"/>
              <w:left w:val="single" w:sz="4" w:space="0" w:color="000000"/>
              <w:bottom w:val="single" w:sz="4" w:space="0" w:color="000000"/>
            </w:tcBorders>
            <w:shd w:val="clear" w:color="auto" w:fill="auto"/>
          </w:tcPr>
          <w:p w14:paraId="29D04ED6" w14:textId="77777777" w:rsidR="007019E3" w:rsidRPr="007019E3" w:rsidRDefault="007019E3" w:rsidP="00DB3930">
            <w:pPr>
              <w:widowControl/>
              <w:suppressAutoHyphens/>
              <w:autoSpaceDE w:val="0"/>
              <w:spacing w:before="120" w:after="120" w:line="300" w:lineRule="exact"/>
              <w:jc w:val="center"/>
              <w:rPr>
                <w:rFonts w:ascii="Arial" w:hAnsi="Arial" w:cs="Arial"/>
                <w:color w:val="000000"/>
                <w:kern w:val="1"/>
                <w:lang w:val="es-ES"/>
              </w:rPr>
            </w:pPr>
            <w:r w:rsidRPr="007019E3">
              <w:rPr>
                <w:rFonts w:ascii="Arial" w:hAnsi="Arial" w:cs="Arial"/>
                <w:color w:val="000000"/>
                <w:kern w:val="1"/>
                <w:lang w:val="es-ES"/>
              </w:rPr>
              <w:t>NOMBRE DE LA ASOCIACIÓN</w:t>
            </w:r>
          </w:p>
        </w:tc>
        <w:tc>
          <w:tcPr>
            <w:tcW w:w="3485" w:type="dxa"/>
            <w:tcBorders>
              <w:top w:val="single" w:sz="4" w:space="0" w:color="000000"/>
              <w:left w:val="single" w:sz="4" w:space="0" w:color="000000"/>
              <w:bottom w:val="single" w:sz="4" w:space="0" w:color="000000"/>
            </w:tcBorders>
            <w:shd w:val="clear" w:color="auto" w:fill="auto"/>
          </w:tcPr>
          <w:p w14:paraId="72970409" w14:textId="77777777" w:rsidR="007019E3" w:rsidRPr="002A4EF6" w:rsidRDefault="007019E3" w:rsidP="00DB3930">
            <w:pPr>
              <w:widowControl/>
              <w:suppressAutoHyphens/>
              <w:autoSpaceDE w:val="0"/>
              <w:snapToGrid w:val="0"/>
              <w:spacing w:before="120" w:after="120" w:line="300" w:lineRule="exact"/>
              <w:jc w:val="center"/>
              <w:rPr>
                <w:rFonts w:ascii="Arial" w:hAnsi="Arial" w:cs="Arial"/>
                <w:color w:val="000000"/>
                <w:kern w:val="1"/>
                <w:lang w:val="es-ES"/>
              </w:rPr>
            </w:pPr>
            <w:r w:rsidRPr="002A4EF6">
              <w:rPr>
                <w:rFonts w:ascii="Arial" w:hAnsi="Arial" w:cs="Arial"/>
                <w:color w:val="000000"/>
                <w:kern w:val="1"/>
                <w:lang w:val="es-ES"/>
              </w:rPr>
              <w:t>CENTRO ESCOLAR</w:t>
            </w:r>
          </w:p>
        </w:tc>
        <w:tc>
          <w:tcPr>
            <w:tcW w:w="1985" w:type="dxa"/>
            <w:tcBorders>
              <w:top w:val="single" w:sz="4" w:space="0" w:color="000000"/>
              <w:left w:val="single" w:sz="4" w:space="0" w:color="000000"/>
              <w:bottom w:val="single" w:sz="4" w:space="0" w:color="000000"/>
            </w:tcBorders>
            <w:shd w:val="clear" w:color="auto" w:fill="auto"/>
          </w:tcPr>
          <w:p w14:paraId="00BE6767" w14:textId="77777777" w:rsidR="007019E3" w:rsidRPr="002A4EF6" w:rsidRDefault="007019E3" w:rsidP="00DB3930">
            <w:pPr>
              <w:widowControl/>
              <w:suppressAutoHyphens/>
              <w:autoSpaceDE w:val="0"/>
              <w:snapToGrid w:val="0"/>
              <w:spacing w:before="120" w:after="120" w:line="300" w:lineRule="exact"/>
              <w:jc w:val="center"/>
              <w:rPr>
                <w:rFonts w:ascii="Arial" w:hAnsi="Arial" w:cs="Arial"/>
                <w:color w:val="000000"/>
                <w:kern w:val="1"/>
                <w:lang w:val="es-ES"/>
              </w:rPr>
            </w:pPr>
            <w:r w:rsidRPr="002A4EF6">
              <w:rPr>
                <w:rFonts w:ascii="Arial" w:hAnsi="Arial" w:cs="Arial"/>
                <w:color w:val="000000"/>
                <w:kern w:val="1"/>
                <w:lang w:val="es-ES"/>
              </w:rPr>
              <w:t>DNI DE SUS RESPONSABLES</w:t>
            </w:r>
          </w:p>
        </w:tc>
      </w:tr>
      <w:tr w:rsidR="007019E3" w:rsidRPr="007019E3" w14:paraId="7AD9874E" w14:textId="77777777" w:rsidTr="00DB3930">
        <w:trPr>
          <w:jc w:val="center"/>
        </w:trPr>
        <w:tc>
          <w:tcPr>
            <w:tcW w:w="2611" w:type="dxa"/>
            <w:tcBorders>
              <w:top w:val="single" w:sz="4" w:space="0" w:color="000000"/>
              <w:left w:val="single" w:sz="4" w:space="0" w:color="000000"/>
              <w:bottom w:val="single" w:sz="4" w:space="0" w:color="000000"/>
            </w:tcBorders>
            <w:shd w:val="clear" w:color="auto" w:fill="auto"/>
          </w:tcPr>
          <w:p w14:paraId="2347ECFE" w14:textId="77777777" w:rsidR="007019E3" w:rsidRPr="007019E3" w:rsidRDefault="007019E3" w:rsidP="00575614">
            <w:pPr>
              <w:widowControl/>
              <w:suppressAutoHyphens/>
              <w:autoSpaceDE w:val="0"/>
              <w:snapToGrid w:val="0"/>
              <w:spacing w:line="360" w:lineRule="auto"/>
              <w:jc w:val="both"/>
              <w:rPr>
                <w:rFonts w:ascii="Arial" w:hAnsi="Arial" w:cs="Arial"/>
                <w:color w:val="000000"/>
                <w:kern w:val="1"/>
                <w:lang w:val="es-ES"/>
              </w:rPr>
            </w:pPr>
          </w:p>
        </w:tc>
        <w:tc>
          <w:tcPr>
            <w:tcW w:w="3485" w:type="dxa"/>
            <w:tcBorders>
              <w:top w:val="single" w:sz="4" w:space="0" w:color="000000"/>
              <w:left w:val="single" w:sz="4" w:space="0" w:color="000000"/>
              <w:bottom w:val="single" w:sz="4" w:space="0" w:color="000000"/>
            </w:tcBorders>
            <w:shd w:val="clear" w:color="auto" w:fill="auto"/>
          </w:tcPr>
          <w:p w14:paraId="195BA39B"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1985" w:type="dxa"/>
            <w:tcBorders>
              <w:top w:val="single" w:sz="4" w:space="0" w:color="000000"/>
              <w:left w:val="single" w:sz="4" w:space="0" w:color="000000"/>
              <w:bottom w:val="single" w:sz="4" w:space="0" w:color="000000"/>
            </w:tcBorders>
            <w:shd w:val="clear" w:color="auto" w:fill="auto"/>
          </w:tcPr>
          <w:p w14:paraId="6BA02C89"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r>
      <w:tr w:rsidR="007019E3" w:rsidRPr="007019E3" w14:paraId="1A843DE6" w14:textId="77777777" w:rsidTr="00DB3930">
        <w:trPr>
          <w:jc w:val="center"/>
        </w:trPr>
        <w:tc>
          <w:tcPr>
            <w:tcW w:w="2611" w:type="dxa"/>
            <w:tcBorders>
              <w:top w:val="single" w:sz="4" w:space="0" w:color="000000"/>
              <w:left w:val="single" w:sz="4" w:space="0" w:color="000000"/>
              <w:bottom w:val="single" w:sz="4" w:space="0" w:color="000000"/>
            </w:tcBorders>
            <w:shd w:val="clear" w:color="auto" w:fill="auto"/>
          </w:tcPr>
          <w:p w14:paraId="0628A36A"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3485" w:type="dxa"/>
            <w:tcBorders>
              <w:top w:val="single" w:sz="4" w:space="0" w:color="000000"/>
              <w:left w:val="single" w:sz="4" w:space="0" w:color="000000"/>
              <w:bottom w:val="single" w:sz="4" w:space="0" w:color="000000"/>
            </w:tcBorders>
            <w:shd w:val="clear" w:color="auto" w:fill="auto"/>
          </w:tcPr>
          <w:p w14:paraId="6011D885"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1985" w:type="dxa"/>
            <w:tcBorders>
              <w:top w:val="single" w:sz="4" w:space="0" w:color="000000"/>
              <w:left w:val="single" w:sz="4" w:space="0" w:color="000000"/>
              <w:bottom w:val="single" w:sz="4" w:space="0" w:color="000000"/>
            </w:tcBorders>
            <w:shd w:val="clear" w:color="auto" w:fill="auto"/>
          </w:tcPr>
          <w:p w14:paraId="27AC5D4E"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r>
      <w:tr w:rsidR="007019E3" w:rsidRPr="007019E3" w14:paraId="5D8464A4" w14:textId="77777777" w:rsidTr="00DB3930">
        <w:trPr>
          <w:jc w:val="center"/>
        </w:trPr>
        <w:tc>
          <w:tcPr>
            <w:tcW w:w="2611" w:type="dxa"/>
            <w:tcBorders>
              <w:top w:val="single" w:sz="4" w:space="0" w:color="000000"/>
              <w:left w:val="single" w:sz="4" w:space="0" w:color="000000"/>
              <w:bottom w:val="single" w:sz="4" w:space="0" w:color="000000"/>
            </w:tcBorders>
            <w:shd w:val="clear" w:color="auto" w:fill="auto"/>
          </w:tcPr>
          <w:p w14:paraId="5E475BBF"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3485" w:type="dxa"/>
            <w:tcBorders>
              <w:top w:val="single" w:sz="4" w:space="0" w:color="000000"/>
              <w:left w:val="single" w:sz="4" w:space="0" w:color="000000"/>
              <w:bottom w:val="single" w:sz="4" w:space="0" w:color="000000"/>
            </w:tcBorders>
            <w:shd w:val="clear" w:color="auto" w:fill="auto"/>
          </w:tcPr>
          <w:p w14:paraId="72979B41"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1985" w:type="dxa"/>
            <w:tcBorders>
              <w:top w:val="single" w:sz="4" w:space="0" w:color="000000"/>
              <w:left w:val="single" w:sz="4" w:space="0" w:color="000000"/>
              <w:bottom w:val="single" w:sz="4" w:space="0" w:color="000000"/>
            </w:tcBorders>
            <w:shd w:val="clear" w:color="auto" w:fill="auto"/>
          </w:tcPr>
          <w:p w14:paraId="3D2C09E5"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r>
      <w:tr w:rsidR="007019E3" w:rsidRPr="007019E3" w14:paraId="18071D25" w14:textId="77777777" w:rsidTr="00DB3930">
        <w:trPr>
          <w:jc w:val="center"/>
        </w:trPr>
        <w:tc>
          <w:tcPr>
            <w:tcW w:w="2611" w:type="dxa"/>
            <w:tcBorders>
              <w:top w:val="single" w:sz="4" w:space="0" w:color="000000"/>
              <w:left w:val="single" w:sz="4" w:space="0" w:color="000000"/>
              <w:bottom w:val="single" w:sz="4" w:space="0" w:color="000000"/>
            </w:tcBorders>
            <w:shd w:val="clear" w:color="auto" w:fill="auto"/>
          </w:tcPr>
          <w:p w14:paraId="3B15C83C"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3485" w:type="dxa"/>
            <w:tcBorders>
              <w:top w:val="single" w:sz="4" w:space="0" w:color="000000"/>
              <w:left w:val="single" w:sz="4" w:space="0" w:color="000000"/>
              <w:bottom w:val="single" w:sz="4" w:space="0" w:color="000000"/>
            </w:tcBorders>
            <w:shd w:val="clear" w:color="auto" w:fill="auto"/>
          </w:tcPr>
          <w:p w14:paraId="4DAF8BC6"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1985" w:type="dxa"/>
            <w:tcBorders>
              <w:top w:val="single" w:sz="4" w:space="0" w:color="000000"/>
              <w:left w:val="single" w:sz="4" w:space="0" w:color="000000"/>
              <w:bottom w:val="single" w:sz="4" w:space="0" w:color="000000"/>
            </w:tcBorders>
            <w:shd w:val="clear" w:color="auto" w:fill="auto"/>
          </w:tcPr>
          <w:p w14:paraId="62920CEF"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r>
      <w:tr w:rsidR="007019E3" w:rsidRPr="007019E3" w14:paraId="707B882F" w14:textId="77777777" w:rsidTr="00DB3930">
        <w:trPr>
          <w:jc w:val="center"/>
        </w:trPr>
        <w:tc>
          <w:tcPr>
            <w:tcW w:w="2611" w:type="dxa"/>
            <w:tcBorders>
              <w:top w:val="single" w:sz="4" w:space="0" w:color="000000"/>
              <w:left w:val="single" w:sz="4" w:space="0" w:color="000000"/>
              <w:bottom w:val="single" w:sz="4" w:space="0" w:color="000000"/>
            </w:tcBorders>
            <w:shd w:val="clear" w:color="auto" w:fill="auto"/>
          </w:tcPr>
          <w:p w14:paraId="63F5D2A1"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3485" w:type="dxa"/>
            <w:tcBorders>
              <w:top w:val="single" w:sz="4" w:space="0" w:color="000000"/>
              <w:left w:val="single" w:sz="4" w:space="0" w:color="000000"/>
              <w:bottom w:val="single" w:sz="4" w:space="0" w:color="000000"/>
            </w:tcBorders>
            <w:shd w:val="clear" w:color="auto" w:fill="auto"/>
          </w:tcPr>
          <w:p w14:paraId="689E618C"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1985" w:type="dxa"/>
            <w:tcBorders>
              <w:top w:val="single" w:sz="4" w:space="0" w:color="000000"/>
              <w:left w:val="single" w:sz="4" w:space="0" w:color="000000"/>
              <w:bottom w:val="single" w:sz="4" w:space="0" w:color="000000"/>
            </w:tcBorders>
            <w:shd w:val="clear" w:color="auto" w:fill="auto"/>
          </w:tcPr>
          <w:p w14:paraId="1F1129C1"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r>
      <w:tr w:rsidR="007019E3" w:rsidRPr="007019E3" w14:paraId="48998478" w14:textId="77777777" w:rsidTr="00DB3930">
        <w:trPr>
          <w:jc w:val="center"/>
        </w:trPr>
        <w:tc>
          <w:tcPr>
            <w:tcW w:w="2611" w:type="dxa"/>
            <w:tcBorders>
              <w:top w:val="single" w:sz="4" w:space="0" w:color="000000"/>
              <w:left w:val="single" w:sz="4" w:space="0" w:color="000000"/>
              <w:bottom w:val="single" w:sz="4" w:space="0" w:color="000000"/>
            </w:tcBorders>
            <w:shd w:val="clear" w:color="auto" w:fill="auto"/>
          </w:tcPr>
          <w:p w14:paraId="4E246052"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3485" w:type="dxa"/>
            <w:tcBorders>
              <w:top w:val="single" w:sz="4" w:space="0" w:color="000000"/>
              <w:left w:val="single" w:sz="4" w:space="0" w:color="000000"/>
              <w:bottom w:val="single" w:sz="4" w:space="0" w:color="000000"/>
            </w:tcBorders>
            <w:shd w:val="clear" w:color="auto" w:fill="auto"/>
          </w:tcPr>
          <w:p w14:paraId="648FFD55"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c>
          <w:tcPr>
            <w:tcW w:w="1985" w:type="dxa"/>
            <w:tcBorders>
              <w:top w:val="single" w:sz="4" w:space="0" w:color="000000"/>
              <w:left w:val="single" w:sz="4" w:space="0" w:color="000000"/>
              <w:bottom w:val="single" w:sz="4" w:space="0" w:color="000000"/>
            </w:tcBorders>
            <w:shd w:val="clear" w:color="auto" w:fill="auto"/>
          </w:tcPr>
          <w:p w14:paraId="02F69407" w14:textId="77777777" w:rsidR="007019E3" w:rsidRPr="007019E3" w:rsidRDefault="007019E3" w:rsidP="00575614">
            <w:pPr>
              <w:widowControl/>
              <w:suppressAutoHyphens/>
              <w:autoSpaceDE w:val="0"/>
              <w:snapToGrid w:val="0"/>
              <w:spacing w:line="360" w:lineRule="auto"/>
              <w:ind w:left="720"/>
              <w:jc w:val="both"/>
              <w:rPr>
                <w:rFonts w:ascii="Arial" w:hAnsi="Arial" w:cs="Arial"/>
                <w:color w:val="000000"/>
                <w:kern w:val="1"/>
                <w:lang w:val="es-ES"/>
              </w:rPr>
            </w:pPr>
          </w:p>
        </w:tc>
      </w:tr>
    </w:tbl>
    <w:p w14:paraId="447BC4B7" w14:textId="77777777" w:rsidR="007019E3" w:rsidRPr="007019E3" w:rsidRDefault="007019E3" w:rsidP="007019E3">
      <w:pPr>
        <w:widowControl/>
        <w:suppressAutoHyphens/>
        <w:autoSpaceDE w:val="0"/>
        <w:spacing w:line="360" w:lineRule="auto"/>
        <w:jc w:val="both"/>
        <w:textAlignment w:val="baseline"/>
        <w:rPr>
          <w:rFonts w:ascii="Arial" w:hAnsi="Arial" w:cs="Arial"/>
          <w:color w:val="000000"/>
          <w:kern w:val="1"/>
          <w:sz w:val="24"/>
          <w:szCs w:val="24"/>
          <w:lang w:val="es-ES"/>
        </w:rPr>
      </w:pPr>
    </w:p>
    <w:p w14:paraId="5B367825" w14:textId="77777777" w:rsidR="007019E3" w:rsidRPr="007019E3" w:rsidRDefault="007019E3" w:rsidP="007019E3">
      <w:pPr>
        <w:widowControl/>
        <w:suppressAutoHyphens/>
        <w:autoSpaceDE w:val="0"/>
        <w:spacing w:line="360" w:lineRule="auto"/>
        <w:jc w:val="center"/>
        <w:textAlignment w:val="baseline"/>
        <w:rPr>
          <w:rFonts w:ascii="Arial" w:hAnsi="Arial" w:cs="Arial"/>
          <w:color w:val="000000"/>
          <w:kern w:val="1"/>
          <w:sz w:val="22"/>
          <w:szCs w:val="22"/>
          <w:lang w:val="es-ES"/>
        </w:rPr>
      </w:pPr>
      <w:r w:rsidRPr="007019E3">
        <w:rPr>
          <w:rFonts w:ascii="Arial" w:hAnsi="Arial" w:cs="Arial"/>
          <w:color w:val="000000"/>
          <w:kern w:val="1"/>
          <w:sz w:val="22"/>
          <w:szCs w:val="22"/>
          <w:lang w:val="es-ES"/>
        </w:rPr>
        <w:t>En ____________________, a __ de ______________ de 20__</w:t>
      </w:r>
    </w:p>
    <w:p w14:paraId="53AC1136" w14:textId="41BCD46B" w:rsidR="007019E3" w:rsidRPr="00E32B8D" w:rsidRDefault="00575614" w:rsidP="007019E3">
      <w:pPr>
        <w:widowControl/>
        <w:suppressAutoHyphens/>
        <w:autoSpaceDE w:val="0"/>
        <w:spacing w:line="360" w:lineRule="auto"/>
        <w:jc w:val="center"/>
        <w:textAlignment w:val="baseline"/>
        <w:rPr>
          <w:rFonts w:ascii="Arial" w:hAnsi="Arial" w:cs="Arial"/>
          <w:color w:val="000000" w:themeColor="text1"/>
          <w:kern w:val="1"/>
          <w:sz w:val="23"/>
          <w:szCs w:val="23"/>
          <w:lang w:val="es-ES"/>
        </w:rPr>
      </w:pPr>
      <w:r w:rsidRPr="00E32B8D">
        <w:rPr>
          <w:rFonts w:ascii="Arial" w:hAnsi="Arial" w:cs="Arial"/>
          <w:color w:val="000000" w:themeColor="text1"/>
          <w:kern w:val="1"/>
          <w:sz w:val="23"/>
          <w:szCs w:val="23"/>
          <w:lang w:val="es-ES"/>
        </w:rPr>
        <w:t>El/La Secretario/a</w:t>
      </w:r>
    </w:p>
    <w:p w14:paraId="0B1D226E" w14:textId="77777777" w:rsidR="007019E3" w:rsidRPr="007019E3" w:rsidRDefault="007019E3" w:rsidP="007019E3">
      <w:pPr>
        <w:widowControl/>
        <w:suppressAutoHyphens/>
        <w:autoSpaceDE w:val="0"/>
        <w:spacing w:line="360" w:lineRule="auto"/>
        <w:jc w:val="center"/>
        <w:textAlignment w:val="baseline"/>
        <w:rPr>
          <w:rFonts w:ascii="Arial" w:hAnsi="Arial" w:cs="Arial"/>
          <w:color w:val="000000"/>
          <w:kern w:val="1"/>
          <w:sz w:val="22"/>
          <w:szCs w:val="22"/>
          <w:lang w:val="es-ES"/>
        </w:rPr>
      </w:pPr>
    </w:p>
    <w:p w14:paraId="77BE9952" w14:textId="77777777" w:rsidR="007019E3" w:rsidRPr="007019E3" w:rsidRDefault="007019E3" w:rsidP="007019E3">
      <w:pPr>
        <w:widowControl/>
        <w:suppressAutoHyphens/>
        <w:autoSpaceDE w:val="0"/>
        <w:spacing w:line="360" w:lineRule="auto"/>
        <w:jc w:val="center"/>
        <w:textAlignment w:val="baseline"/>
        <w:rPr>
          <w:rFonts w:ascii="Arial" w:hAnsi="Arial" w:cs="Arial"/>
          <w:color w:val="000000"/>
          <w:kern w:val="1"/>
          <w:sz w:val="22"/>
          <w:szCs w:val="22"/>
          <w:lang w:val="es-ES"/>
        </w:rPr>
      </w:pPr>
    </w:p>
    <w:p w14:paraId="660CC3F1" w14:textId="77777777" w:rsidR="007019E3" w:rsidRPr="007019E3" w:rsidRDefault="007019E3" w:rsidP="007019E3">
      <w:pPr>
        <w:widowControl/>
        <w:suppressAutoHyphens/>
        <w:autoSpaceDE w:val="0"/>
        <w:spacing w:line="360" w:lineRule="auto"/>
        <w:jc w:val="center"/>
        <w:textAlignment w:val="baseline"/>
        <w:rPr>
          <w:rFonts w:ascii="Arial" w:hAnsi="Arial" w:cs="Arial"/>
          <w:color w:val="000000"/>
          <w:kern w:val="1"/>
          <w:sz w:val="23"/>
          <w:szCs w:val="23"/>
          <w:lang w:val="es-ES"/>
        </w:rPr>
      </w:pPr>
      <w:r w:rsidRPr="007019E3">
        <w:rPr>
          <w:rFonts w:ascii="Arial" w:hAnsi="Arial" w:cs="Arial"/>
          <w:color w:val="000000"/>
          <w:kern w:val="1"/>
          <w:sz w:val="22"/>
          <w:szCs w:val="22"/>
          <w:lang w:val="es-ES"/>
        </w:rPr>
        <w:t>Fdo.: _____________________</w:t>
      </w:r>
    </w:p>
    <w:p w14:paraId="12C5D6C9" w14:textId="77777777" w:rsidR="007019E3" w:rsidRPr="007019E3" w:rsidRDefault="007019E3" w:rsidP="007019E3">
      <w:pPr>
        <w:widowControl/>
        <w:suppressAutoHyphens/>
        <w:autoSpaceDE w:val="0"/>
        <w:spacing w:line="360" w:lineRule="auto"/>
        <w:textAlignment w:val="baseline"/>
        <w:rPr>
          <w:rFonts w:ascii="Arial" w:hAnsi="Arial" w:cs="Arial"/>
          <w:color w:val="000000"/>
          <w:kern w:val="1"/>
          <w:sz w:val="23"/>
          <w:szCs w:val="23"/>
          <w:lang w:val="es-ES"/>
        </w:rPr>
      </w:pPr>
    </w:p>
    <w:p w14:paraId="6767B5FA" w14:textId="77777777" w:rsidR="00DB3930" w:rsidRPr="00DB3930" w:rsidRDefault="00DB3930" w:rsidP="00DB3930">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DB3930">
        <w:rPr>
          <w:rFonts w:ascii="Arial" w:hAnsi="Arial" w:cs="Arial"/>
          <w:color w:val="000000" w:themeColor="text1"/>
          <w:sz w:val="22"/>
          <w:szCs w:val="22"/>
        </w:rPr>
        <w:t>AL CONSEJERO DE SALUD. COMUNIDAD AUTÓNOMA REGIÓN DE MURCIA</w:t>
      </w:r>
    </w:p>
    <w:p w14:paraId="4ACD9584" w14:textId="10BD20CC" w:rsidR="00DB3930" w:rsidRDefault="00DB3930">
      <w:pPr>
        <w:widowControl/>
        <w:rPr>
          <w:rFonts w:ascii="Arial" w:hAnsi="Arial" w:cs="Arial"/>
          <w:b/>
          <w:color w:val="000000"/>
          <w:kern w:val="1"/>
          <w:sz w:val="24"/>
          <w:szCs w:val="24"/>
          <w:lang w:val="es-ES" w:eastAsia="zh-CN"/>
        </w:rPr>
      </w:pPr>
      <w:r>
        <w:rPr>
          <w:rFonts w:ascii="Arial" w:hAnsi="Arial" w:cs="Arial"/>
          <w:b/>
          <w:color w:val="000000"/>
          <w:kern w:val="1"/>
          <w:sz w:val="24"/>
          <w:szCs w:val="24"/>
          <w:lang w:val="es-ES" w:eastAsia="zh-CN"/>
        </w:rPr>
        <w:br w:type="page"/>
      </w:r>
    </w:p>
    <w:p w14:paraId="14172216" w14:textId="77777777" w:rsidR="007019E3" w:rsidRPr="007019E3" w:rsidRDefault="007019E3" w:rsidP="007019E3">
      <w:pPr>
        <w:shd w:val="clear" w:color="auto" w:fill="FFFFFF"/>
        <w:autoSpaceDE w:val="0"/>
        <w:autoSpaceDN w:val="0"/>
        <w:adjustRightInd w:val="0"/>
        <w:spacing w:before="120" w:after="120" w:line="360" w:lineRule="auto"/>
        <w:jc w:val="center"/>
        <w:rPr>
          <w:rFonts w:ascii="Arial" w:hAnsi="Arial" w:cs="Arial"/>
          <w:b/>
          <w:bCs/>
          <w:color w:val="000000" w:themeColor="text1"/>
          <w:sz w:val="24"/>
          <w:szCs w:val="24"/>
        </w:rPr>
      </w:pPr>
      <w:r w:rsidRPr="007019E3">
        <w:rPr>
          <w:rFonts w:ascii="Arial" w:hAnsi="Arial" w:cs="Arial"/>
          <w:b/>
          <w:bCs/>
          <w:color w:val="000000" w:themeColor="text1"/>
          <w:sz w:val="24"/>
          <w:szCs w:val="24"/>
        </w:rPr>
        <w:lastRenderedPageBreak/>
        <w:t>ANEXO VI</w:t>
      </w:r>
    </w:p>
    <w:p w14:paraId="5683550C" w14:textId="77777777" w:rsidR="007019E3" w:rsidRPr="007019E3" w:rsidRDefault="007019E3" w:rsidP="007019E3">
      <w:pPr>
        <w:widowControl/>
        <w:suppressAutoHyphens/>
        <w:autoSpaceDE w:val="0"/>
        <w:spacing w:before="120" w:after="120" w:line="260" w:lineRule="exact"/>
        <w:jc w:val="center"/>
        <w:textAlignment w:val="baseline"/>
        <w:rPr>
          <w:rFonts w:ascii="Arial" w:hAnsi="Arial" w:cs="Arial"/>
          <w:b/>
          <w:bCs/>
          <w:color w:val="000000" w:themeColor="text1"/>
          <w:kern w:val="1"/>
          <w:sz w:val="24"/>
          <w:szCs w:val="24"/>
          <w:lang w:val="es-ES" w:eastAsia="zh-CN"/>
        </w:rPr>
      </w:pPr>
      <w:r w:rsidRPr="007019E3">
        <w:rPr>
          <w:rFonts w:ascii="Arial" w:hAnsi="Arial" w:cs="Arial"/>
          <w:b/>
          <w:bCs/>
          <w:color w:val="000000" w:themeColor="text1"/>
          <w:kern w:val="1"/>
          <w:sz w:val="24"/>
          <w:szCs w:val="24"/>
          <w:lang w:val="es-ES" w:eastAsia="zh-CN"/>
        </w:rPr>
        <w:t>COMPROMISO DE COLABORACIÓN MUNICIPAL</w:t>
      </w:r>
    </w:p>
    <w:p w14:paraId="076289E6" w14:textId="77777777" w:rsidR="007019E3" w:rsidRPr="007019E3" w:rsidRDefault="007019E3" w:rsidP="007019E3">
      <w:pPr>
        <w:widowControl/>
        <w:suppressAutoHyphens/>
        <w:autoSpaceDE w:val="0"/>
        <w:spacing w:before="120" w:after="120" w:line="260" w:lineRule="exact"/>
        <w:jc w:val="center"/>
        <w:textAlignment w:val="baseline"/>
        <w:rPr>
          <w:rFonts w:ascii="Arial" w:hAnsi="Arial" w:cs="Arial"/>
          <w:b/>
          <w:bCs/>
          <w:color w:val="000000"/>
          <w:kern w:val="1"/>
          <w:sz w:val="24"/>
          <w:szCs w:val="24"/>
          <w:lang w:val="es-ES" w:eastAsia="zh-CN"/>
        </w:rPr>
      </w:pPr>
    </w:p>
    <w:p w14:paraId="6A50FC8B"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b/>
          <w:color w:val="000000"/>
          <w:kern w:val="1"/>
          <w:sz w:val="24"/>
          <w:szCs w:val="24"/>
          <w:lang w:val="es-ES" w:eastAsia="zh-CN"/>
        </w:rPr>
      </w:pPr>
      <w:r w:rsidRPr="007019E3">
        <w:rPr>
          <w:rFonts w:ascii="Arial" w:hAnsi="Arial" w:cs="Arial"/>
          <w:bCs/>
          <w:color w:val="000000"/>
          <w:kern w:val="1"/>
          <w:sz w:val="24"/>
          <w:szCs w:val="24"/>
          <w:lang w:val="es-ES" w:eastAsia="zh-CN"/>
        </w:rPr>
        <w:t>D/Dª  __________________________________________________________, con NIF: ________________, como______________ del Ayuntamiento de ____________________________________</w:t>
      </w:r>
    </w:p>
    <w:p w14:paraId="3E7DFEE5"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b/>
          <w:color w:val="000000"/>
          <w:kern w:val="1"/>
          <w:sz w:val="24"/>
          <w:szCs w:val="24"/>
          <w:lang w:val="es-ES" w:eastAsia="zh-CN"/>
        </w:rPr>
      </w:pPr>
    </w:p>
    <w:p w14:paraId="02A87D9F" w14:textId="67AD4F17" w:rsidR="007019E3" w:rsidRPr="00E32B8D" w:rsidRDefault="007019E3" w:rsidP="007019E3">
      <w:pPr>
        <w:widowControl/>
        <w:suppressAutoHyphens/>
        <w:autoSpaceDE w:val="0"/>
        <w:spacing w:before="120" w:after="120" w:line="360" w:lineRule="auto"/>
        <w:ind w:firstLine="708"/>
        <w:jc w:val="both"/>
        <w:textAlignment w:val="baseline"/>
        <w:rPr>
          <w:rFonts w:ascii="Arial" w:hAnsi="Arial" w:cs="Arial"/>
          <w:bCs/>
          <w:color w:val="000000" w:themeColor="text1"/>
          <w:kern w:val="1"/>
          <w:sz w:val="24"/>
          <w:szCs w:val="24"/>
          <w:lang w:val="es-ES" w:eastAsia="zh-CN"/>
        </w:rPr>
      </w:pPr>
      <w:r w:rsidRPr="00E32B8D">
        <w:rPr>
          <w:rFonts w:ascii="Arial" w:hAnsi="Arial" w:cs="Arial"/>
          <w:color w:val="000000" w:themeColor="text1"/>
          <w:kern w:val="1"/>
          <w:sz w:val="24"/>
          <w:szCs w:val="24"/>
          <w:lang w:val="es-ES" w:eastAsia="zh-CN"/>
        </w:rPr>
        <w:t xml:space="preserve">Habiendo conocido el proyecto de </w:t>
      </w:r>
      <w:r w:rsidR="00575614" w:rsidRPr="00E32B8D">
        <w:rPr>
          <w:rFonts w:ascii="Arial" w:hAnsi="Arial" w:cs="Arial"/>
          <w:color w:val="000000" w:themeColor="text1"/>
          <w:kern w:val="1"/>
          <w:sz w:val="24"/>
          <w:szCs w:val="24"/>
          <w:lang w:val="es-ES" w:eastAsia="zh-CN"/>
        </w:rPr>
        <w:t xml:space="preserve">Escuela de Padres y Madres en </w:t>
      </w:r>
      <w:r w:rsidRPr="00E32B8D">
        <w:rPr>
          <w:rFonts w:ascii="Arial" w:hAnsi="Arial" w:cs="Arial"/>
          <w:color w:val="000000" w:themeColor="text1"/>
          <w:kern w:val="1"/>
          <w:sz w:val="24"/>
          <w:szCs w:val="24"/>
          <w:lang w:val="es-ES" w:eastAsia="zh-CN"/>
        </w:rPr>
        <w:t>educación para la salud</w:t>
      </w:r>
      <w:r w:rsidRPr="00E32B8D">
        <w:rPr>
          <w:rFonts w:ascii="Arial" w:hAnsi="Arial" w:cs="Arial"/>
          <w:b/>
          <w:color w:val="000000" w:themeColor="text1"/>
          <w:kern w:val="1"/>
          <w:sz w:val="24"/>
          <w:szCs w:val="24"/>
          <w:lang w:val="es-ES" w:eastAsia="zh-CN"/>
        </w:rPr>
        <w:t xml:space="preserve"> </w:t>
      </w:r>
      <w:r w:rsidRPr="00E32B8D">
        <w:rPr>
          <w:rFonts w:ascii="Arial" w:hAnsi="Arial" w:cs="Arial"/>
          <w:bCs/>
          <w:color w:val="000000" w:themeColor="text1"/>
          <w:kern w:val="1"/>
          <w:sz w:val="24"/>
          <w:szCs w:val="24"/>
          <w:lang w:val="es-ES" w:eastAsia="zh-CN"/>
        </w:rPr>
        <w:t>_________________________________ de la AMPA _______________________________________</w:t>
      </w:r>
    </w:p>
    <w:p w14:paraId="14E7FBDB"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b/>
          <w:bCs/>
          <w:color w:val="000000"/>
          <w:kern w:val="1"/>
          <w:sz w:val="24"/>
          <w:szCs w:val="24"/>
          <w:lang w:val="es-ES" w:eastAsia="zh-CN"/>
        </w:rPr>
      </w:pPr>
    </w:p>
    <w:p w14:paraId="22B5B1CA" w14:textId="77777777" w:rsidR="007019E3" w:rsidRPr="007019E3" w:rsidRDefault="007019E3" w:rsidP="007019E3">
      <w:pPr>
        <w:widowControl/>
        <w:suppressAutoHyphens/>
        <w:autoSpaceDE w:val="0"/>
        <w:spacing w:before="120" w:after="120" w:line="360" w:lineRule="auto"/>
        <w:ind w:firstLine="708"/>
        <w:jc w:val="both"/>
        <w:textAlignment w:val="baseline"/>
        <w:rPr>
          <w:rFonts w:ascii="Arial" w:hAnsi="Arial" w:cs="Arial"/>
          <w:bCs/>
          <w:color w:val="000000"/>
          <w:kern w:val="1"/>
          <w:sz w:val="24"/>
          <w:szCs w:val="24"/>
          <w:lang w:val="es-ES" w:eastAsia="zh-CN"/>
        </w:rPr>
      </w:pPr>
      <w:r w:rsidRPr="007019E3">
        <w:rPr>
          <w:rFonts w:ascii="Arial" w:hAnsi="Arial" w:cs="Arial"/>
          <w:b/>
          <w:bCs/>
          <w:color w:val="000000"/>
          <w:kern w:val="1"/>
          <w:sz w:val="24"/>
          <w:szCs w:val="24"/>
          <w:lang w:val="es-ES" w:eastAsia="zh-CN"/>
        </w:rPr>
        <w:t>EXPRESO EL COMPROMISO DE ESTE AYUNTAMIENTO</w:t>
      </w:r>
      <w:r w:rsidRPr="007019E3">
        <w:rPr>
          <w:rFonts w:ascii="Arial" w:hAnsi="Arial" w:cs="Arial"/>
          <w:bCs/>
          <w:color w:val="000000"/>
          <w:kern w:val="1"/>
          <w:sz w:val="24"/>
          <w:szCs w:val="24"/>
          <w:lang w:val="es-ES" w:eastAsia="zh-CN"/>
        </w:rPr>
        <w:t xml:space="preserve"> de colaborar con la AMPA en el desarrollo de dicho proyecto</w:t>
      </w:r>
    </w:p>
    <w:p w14:paraId="2F7269D3" w14:textId="77777777" w:rsidR="007019E3" w:rsidRPr="007019E3" w:rsidRDefault="007019E3" w:rsidP="007019E3">
      <w:pPr>
        <w:widowControl/>
        <w:suppressAutoHyphens/>
        <w:autoSpaceDE w:val="0"/>
        <w:spacing w:before="120" w:after="120" w:line="360" w:lineRule="auto"/>
        <w:ind w:firstLine="708"/>
        <w:jc w:val="both"/>
        <w:textAlignment w:val="baseline"/>
        <w:rPr>
          <w:rFonts w:ascii="Arial" w:hAnsi="Arial" w:cs="Arial"/>
          <w:bCs/>
          <w:color w:val="000000"/>
          <w:kern w:val="1"/>
          <w:sz w:val="24"/>
          <w:szCs w:val="24"/>
          <w:lang w:val="es-ES" w:eastAsia="zh-CN"/>
        </w:rPr>
      </w:pPr>
    </w:p>
    <w:p w14:paraId="08F2E4DF" w14:textId="6B989014" w:rsidR="007019E3" w:rsidRPr="007019E3" w:rsidRDefault="007019E3" w:rsidP="007019E3">
      <w:pPr>
        <w:widowControl/>
        <w:suppressAutoHyphens/>
        <w:autoSpaceDE w:val="0"/>
        <w:spacing w:before="120" w:after="120" w:line="360" w:lineRule="auto"/>
        <w:ind w:firstLine="708"/>
        <w:jc w:val="both"/>
        <w:textAlignment w:val="baseline"/>
        <w:rPr>
          <w:rFonts w:ascii="Arial" w:hAnsi="Arial" w:cs="Arial"/>
          <w:bCs/>
          <w:color w:val="000000"/>
          <w:kern w:val="1"/>
          <w:sz w:val="24"/>
          <w:szCs w:val="24"/>
          <w:lang w:val="es-ES" w:eastAsia="zh-CN"/>
        </w:rPr>
      </w:pPr>
      <w:r w:rsidRPr="007019E3">
        <w:rPr>
          <w:rFonts w:ascii="Arial" w:hAnsi="Arial" w:cs="Arial"/>
          <w:bCs/>
          <w:color w:val="000000"/>
          <w:kern w:val="1"/>
          <w:sz w:val="24"/>
          <w:szCs w:val="24"/>
          <w:lang w:val="es-ES" w:eastAsia="zh-CN"/>
        </w:rPr>
        <w:t>Lo que firmo a los efectos oportunos en __________________, a __ de _________________de 20__</w:t>
      </w:r>
    </w:p>
    <w:p w14:paraId="6943078A" w14:textId="77777777" w:rsidR="007019E3" w:rsidRPr="007019E3" w:rsidRDefault="007019E3" w:rsidP="007019E3">
      <w:pPr>
        <w:widowControl/>
        <w:suppressAutoHyphens/>
        <w:autoSpaceDE w:val="0"/>
        <w:spacing w:before="120" w:after="120" w:line="260" w:lineRule="exact"/>
        <w:jc w:val="center"/>
        <w:textAlignment w:val="baseline"/>
        <w:rPr>
          <w:rFonts w:ascii="Arial" w:hAnsi="Arial" w:cs="Arial"/>
          <w:bCs/>
          <w:color w:val="000000"/>
          <w:kern w:val="1"/>
          <w:sz w:val="24"/>
          <w:szCs w:val="24"/>
          <w:lang w:val="es-ES" w:eastAsia="zh-CN"/>
        </w:rPr>
      </w:pPr>
      <w:r w:rsidRPr="007019E3">
        <w:rPr>
          <w:rFonts w:ascii="Arial" w:hAnsi="Arial" w:cs="Arial"/>
          <w:bCs/>
          <w:color w:val="000000"/>
          <w:kern w:val="1"/>
          <w:sz w:val="24"/>
          <w:szCs w:val="24"/>
          <w:lang w:val="es-ES" w:eastAsia="zh-CN"/>
        </w:rPr>
        <w:t>Fdo.:</w:t>
      </w:r>
      <w:r w:rsidRPr="007019E3">
        <w:rPr>
          <w:rFonts w:ascii="Arial" w:hAnsi="Arial" w:cs="Arial"/>
          <w:bCs/>
          <w:color w:val="000000"/>
          <w:kern w:val="1"/>
          <w:sz w:val="24"/>
          <w:szCs w:val="24"/>
          <w:lang w:val="es-ES" w:eastAsia="zh-CN"/>
        </w:rPr>
        <w:tab/>
        <w:t>___________________</w:t>
      </w:r>
    </w:p>
    <w:p w14:paraId="4B8532BE" w14:textId="77777777" w:rsidR="007019E3" w:rsidRPr="007019E3" w:rsidRDefault="007019E3" w:rsidP="007019E3">
      <w:pPr>
        <w:widowControl/>
        <w:suppressAutoHyphens/>
        <w:autoSpaceDE w:val="0"/>
        <w:spacing w:before="120" w:after="120" w:line="260" w:lineRule="exact"/>
        <w:jc w:val="center"/>
        <w:textAlignment w:val="baseline"/>
        <w:rPr>
          <w:rFonts w:ascii="Arial" w:hAnsi="Arial" w:cs="Arial"/>
          <w:bCs/>
          <w:color w:val="000000"/>
          <w:kern w:val="1"/>
          <w:sz w:val="24"/>
          <w:szCs w:val="24"/>
          <w:lang w:val="es-ES" w:eastAsia="zh-CN"/>
        </w:rPr>
      </w:pPr>
    </w:p>
    <w:p w14:paraId="4FF8754B" w14:textId="77777777" w:rsidR="007019E3" w:rsidRPr="007019E3" w:rsidRDefault="007019E3" w:rsidP="007019E3">
      <w:pPr>
        <w:widowControl/>
        <w:suppressAutoHyphens/>
        <w:autoSpaceDE w:val="0"/>
        <w:spacing w:before="120" w:after="120" w:line="260" w:lineRule="exact"/>
        <w:jc w:val="center"/>
        <w:textAlignment w:val="baseline"/>
        <w:rPr>
          <w:rFonts w:ascii="Arial" w:hAnsi="Arial" w:cs="Arial"/>
          <w:bCs/>
          <w:color w:val="000000"/>
          <w:kern w:val="1"/>
          <w:sz w:val="24"/>
          <w:szCs w:val="24"/>
          <w:lang w:val="es-ES" w:eastAsia="zh-CN"/>
        </w:rPr>
      </w:pPr>
    </w:p>
    <w:p w14:paraId="0C38F871" w14:textId="77777777" w:rsidR="007019E3" w:rsidRPr="007019E3" w:rsidRDefault="007019E3" w:rsidP="007019E3">
      <w:pPr>
        <w:widowControl/>
        <w:suppressAutoHyphens/>
        <w:autoSpaceDE w:val="0"/>
        <w:spacing w:before="120" w:after="120" w:line="260" w:lineRule="exact"/>
        <w:textAlignment w:val="baseline"/>
        <w:rPr>
          <w:rFonts w:ascii="Arial" w:hAnsi="Arial" w:cs="Arial"/>
          <w:bCs/>
          <w:color w:val="000000"/>
          <w:kern w:val="1"/>
          <w:sz w:val="24"/>
          <w:szCs w:val="24"/>
          <w:lang w:val="es-ES" w:eastAsia="zh-CN"/>
        </w:rPr>
      </w:pPr>
    </w:p>
    <w:p w14:paraId="0DF7BD7C" w14:textId="77777777" w:rsidR="00DB3930" w:rsidRPr="00DB3930" w:rsidRDefault="00DB3930" w:rsidP="00DB3930">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DB3930">
        <w:rPr>
          <w:rFonts w:ascii="Arial" w:hAnsi="Arial" w:cs="Arial"/>
          <w:color w:val="000000" w:themeColor="text1"/>
          <w:sz w:val="22"/>
          <w:szCs w:val="22"/>
        </w:rPr>
        <w:t>AL CONSEJERO DE SALUD. COMUNIDAD AUTÓNOMA REGIÓN DE MURCIA</w:t>
      </w:r>
    </w:p>
    <w:p w14:paraId="4CF7740D" w14:textId="6B1E6BAD" w:rsidR="00575614" w:rsidRDefault="00575614">
      <w:pPr>
        <w:widowControl/>
        <w:rPr>
          <w:rFonts w:ascii="Arial" w:hAnsi="Arial" w:cs="Arial"/>
          <w:b/>
          <w:bCs/>
          <w:color w:val="000000" w:themeColor="text1"/>
          <w:sz w:val="22"/>
          <w:szCs w:val="22"/>
        </w:rPr>
      </w:pPr>
      <w:r>
        <w:rPr>
          <w:rFonts w:ascii="Arial" w:hAnsi="Arial" w:cs="Arial"/>
          <w:b/>
          <w:bCs/>
          <w:color w:val="000000" w:themeColor="text1"/>
          <w:sz w:val="22"/>
          <w:szCs w:val="22"/>
        </w:rPr>
        <w:br w:type="page"/>
      </w:r>
    </w:p>
    <w:p w14:paraId="4C2C05BA" w14:textId="77777777" w:rsidR="007019E3" w:rsidRPr="00DB3930" w:rsidRDefault="007019E3" w:rsidP="007019E3">
      <w:pPr>
        <w:shd w:val="clear" w:color="auto" w:fill="FFFFFF"/>
        <w:autoSpaceDE w:val="0"/>
        <w:autoSpaceDN w:val="0"/>
        <w:adjustRightInd w:val="0"/>
        <w:spacing w:before="120" w:after="120" w:line="360" w:lineRule="auto"/>
        <w:jc w:val="center"/>
        <w:rPr>
          <w:rFonts w:ascii="Arial" w:hAnsi="Arial" w:cs="Arial"/>
          <w:b/>
          <w:bCs/>
          <w:color w:val="000000" w:themeColor="text1"/>
          <w:sz w:val="22"/>
          <w:szCs w:val="22"/>
        </w:rPr>
      </w:pPr>
      <w:r w:rsidRPr="00DB3930">
        <w:rPr>
          <w:rFonts w:ascii="Arial" w:hAnsi="Arial" w:cs="Arial"/>
          <w:b/>
          <w:bCs/>
          <w:color w:val="000000" w:themeColor="text1"/>
          <w:sz w:val="22"/>
          <w:szCs w:val="22"/>
        </w:rPr>
        <w:lastRenderedPageBreak/>
        <w:t>ANEXO VII</w:t>
      </w:r>
    </w:p>
    <w:p w14:paraId="4FE4A169" w14:textId="77777777" w:rsidR="007019E3" w:rsidRPr="00DB3930" w:rsidRDefault="007019E3" w:rsidP="007019E3">
      <w:pPr>
        <w:widowControl/>
        <w:suppressAutoHyphens/>
        <w:autoSpaceDE w:val="0"/>
        <w:spacing w:before="120" w:after="120" w:line="260" w:lineRule="exact"/>
        <w:jc w:val="center"/>
        <w:textAlignment w:val="baseline"/>
        <w:rPr>
          <w:rFonts w:ascii="Arial" w:hAnsi="Arial" w:cs="Arial"/>
          <w:b/>
          <w:bCs/>
          <w:color w:val="000000" w:themeColor="text1"/>
          <w:kern w:val="1"/>
          <w:sz w:val="22"/>
          <w:szCs w:val="22"/>
          <w:lang w:val="es-ES" w:eastAsia="zh-CN"/>
        </w:rPr>
      </w:pPr>
      <w:r w:rsidRPr="00DB3930">
        <w:rPr>
          <w:rFonts w:ascii="Arial" w:hAnsi="Arial" w:cs="Arial"/>
          <w:b/>
          <w:bCs/>
          <w:color w:val="000000" w:themeColor="text1"/>
          <w:kern w:val="1"/>
          <w:sz w:val="22"/>
          <w:szCs w:val="22"/>
          <w:lang w:val="es-ES" w:eastAsia="zh-CN"/>
        </w:rPr>
        <w:t>COMPROMISO DE COLABORACIÓN DEL EQUIPO DE ATENCIÓN PRIMARIA</w:t>
      </w:r>
    </w:p>
    <w:p w14:paraId="1111281E" w14:textId="77777777" w:rsidR="007019E3" w:rsidRPr="00DB3930" w:rsidRDefault="007019E3" w:rsidP="007019E3">
      <w:pPr>
        <w:widowControl/>
        <w:suppressAutoHyphens/>
        <w:autoSpaceDE w:val="0"/>
        <w:spacing w:before="120" w:after="120" w:line="260" w:lineRule="exact"/>
        <w:jc w:val="center"/>
        <w:textAlignment w:val="baseline"/>
        <w:rPr>
          <w:rFonts w:ascii="Arial" w:hAnsi="Arial" w:cs="Arial"/>
          <w:b/>
          <w:bCs/>
          <w:color w:val="000000" w:themeColor="text1"/>
          <w:kern w:val="1"/>
          <w:sz w:val="22"/>
          <w:szCs w:val="22"/>
          <w:lang w:val="es-ES" w:eastAsia="zh-CN"/>
        </w:rPr>
      </w:pPr>
    </w:p>
    <w:p w14:paraId="5A3CBABF" w14:textId="087692C9" w:rsidR="007019E3" w:rsidRPr="00DB3930" w:rsidRDefault="007019E3" w:rsidP="007019E3">
      <w:pPr>
        <w:widowControl/>
        <w:suppressAutoHyphens/>
        <w:autoSpaceDE w:val="0"/>
        <w:spacing w:before="120" w:after="120" w:line="360" w:lineRule="auto"/>
        <w:jc w:val="both"/>
        <w:textAlignment w:val="baseline"/>
        <w:rPr>
          <w:rFonts w:ascii="Arial" w:hAnsi="Arial" w:cs="Arial"/>
          <w:bCs/>
          <w:color w:val="000000"/>
          <w:kern w:val="1"/>
          <w:sz w:val="22"/>
          <w:szCs w:val="22"/>
          <w:lang w:val="es-ES" w:eastAsia="zh-CN"/>
        </w:rPr>
      </w:pPr>
      <w:r w:rsidRPr="00DB3930">
        <w:rPr>
          <w:rFonts w:ascii="Arial" w:hAnsi="Arial" w:cs="Arial"/>
          <w:bCs/>
          <w:color w:val="000000"/>
          <w:kern w:val="1"/>
          <w:sz w:val="22"/>
          <w:szCs w:val="22"/>
          <w:lang w:val="es-ES" w:eastAsia="zh-CN"/>
        </w:rPr>
        <w:t xml:space="preserve">D/Dª __________________________________________________________, con NIF:___________________, </w:t>
      </w:r>
      <w:r w:rsidRPr="00E32B8D">
        <w:rPr>
          <w:rFonts w:ascii="Arial" w:hAnsi="Arial" w:cs="Arial"/>
          <w:bCs/>
          <w:color w:val="000000" w:themeColor="text1"/>
          <w:kern w:val="1"/>
          <w:sz w:val="22"/>
          <w:szCs w:val="22"/>
          <w:lang w:val="es-ES" w:eastAsia="zh-CN"/>
        </w:rPr>
        <w:t xml:space="preserve">Coordinador/a del </w:t>
      </w:r>
      <w:r w:rsidR="00575614" w:rsidRPr="00E32B8D">
        <w:rPr>
          <w:rFonts w:ascii="Arial" w:hAnsi="Arial" w:cs="Arial"/>
          <w:bCs/>
          <w:color w:val="000000" w:themeColor="text1"/>
          <w:kern w:val="1"/>
          <w:sz w:val="22"/>
          <w:szCs w:val="22"/>
          <w:lang w:val="es-ES" w:eastAsia="zh-CN"/>
        </w:rPr>
        <w:t>centro de salud</w:t>
      </w:r>
      <w:r w:rsidRPr="00E32B8D">
        <w:rPr>
          <w:rFonts w:ascii="Arial" w:hAnsi="Arial" w:cs="Arial"/>
          <w:bCs/>
          <w:color w:val="000000" w:themeColor="text1"/>
          <w:kern w:val="1"/>
          <w:sz w:val="22"/>
          <w:szCs w:val="22"/>
          <w:lang w:val="es-ES" w:eastAsia="zh-CN"/>
        </w:rPr>
        <w:t xml:space="preserve"> </w:t>
      </w:r>
      <w:r w:rsidRPr="00DB3930">
        <w:rPr>
          <w:rFonts w:ascii="Arial" w:hAnsi="Arial" w:cs="Arial"/>
          <w:bCs/>
          <w:color w:val="000000"/>
          <w:kern w:val="1"/>
          <w:sz w:val="22"/>
          <w:szCs w:val="22"/>
          <w:lang w:val="es-ES" w:eastAsia="zh-CN"/>
        </w:rPr>
        <w:t>___________________________________</w:t>
      </w:r>
    </w:p>
    <w:p w14:paraId="1A1BD3B4" w14:textId="2629EB67" w:rsidR="007019E3" w:rsidRPr="00DB3930" w:rsidRDefault="007019E3" w:rsidP="007019E3">
      <w:pPr>
        <w:widowControl/>
        <w:suppressAutoHyphens/>
        <w:autoSpaceDE w:val="0"/>
        <w:spacing w:before="120" w:after="120" w:line="360" w:lineRule="auto"/>
        <w:jc w:val="both"/>
        <w:textAlignment w:val="baseline"/>
        <w:rPr>
          <w:rFonts w:ascii="Arial" w:hAnsi="Arial" w:cs="Arial"/>
          <w:bCs/>
          <w:color w:val="000000"/>
          <w:kern w:val="1"/>
          <w:sz w:val="22"/>
          <w:szCs w:val="22"/>
          <w:lang w:val="es-ES" w:eastAsia="zh-CN"/>
        </w:rPr>
      </w:pPr>
      <w:r w:rsidRPr="00DB3930">
        <w:rPr>
          <w:rFonts w:ascii="Arial" w:hAnsi="Arial" w:cs="Arial"/>
          <w:bCs/>
          <w:color w:val="000000"/>
          <w:kern w:val="1"/>
          <w:sz w:val="22"/>
          <w:szCs w:val="22"/>
          <w:lang w:val="es-ES" w:eastAsia="zh-CN"/>
        </w:rPr>
        <w:tab/>
      </w:r>
      <w:r w:rsidRPr="00DB3930">
        <w:rPr>
          <w:rFonts w:ascii="Arial" w:hAnsi="Arial" w:cs="Arial"/>
          <w:bCs/>
          <w:color w:val="000000"/>
          <w:kern w:val="1"/>
          <w:sz w:val="22"/>
          <w:szCs w:val="22"/>
          <w:lang w:val="es-ES" w:eastAsia="zh-CN"/>
        </w:rPr>
        <w:tab/>
      </w:r>
      <w:r w:rsidRPr="00DB3930">
        <w:rPr>
          <w:rFonts w:ascii="Arial" w:hAnsi="Arial" w:cs="Arial"/>
          <w:bCs/>
          <w:color w:val="000000"/>
          <w:kern w:val="1"/>
          <w:sz w:val="22"/>
          <w:szCs w:val="22"/>
          <w:lang w:val="es-ES" w:eastAsia="zh-CN"/>
        </w:rPr>
        <w:tab/>
      </w:r>
      <w:r w:rsidRPr="00DB3930">
        <w:rPr>
          <w:rFonts w:ascii="Arial" w:hAnsi="Arial" w:cs="Arial"/>
          <w:bCs/>
          <w:color w:val="000000"/>
          <w:kern w:val="1"/>
          <w:sz w:val="22"/>
          <w:szCs w:val="22"/>
          <w:lang w:val="es-ES" w:eastAsia="zh-CN"/>
        </w:rPr>
        <w:tab/>
      </w:r>
      <w:r w:rsidRPr="00DB3930">
        <w:rPr>
          <w:rFonts w:ascii="Arial" w:hAnsi="Arial" w:cs="Arial"/>
          <w:bCs/>
          <w:color w:val="000000"/>
          <w:kern w:val="1"/>
          <w:sz w:val="22"/>
          <w:szCs w:val="22"/>
          <w:lang w:val="es-ES" w:eastAsia="zh-CN"/>
        </w:rPr>
        <w:tab/>
      </w:r>
    </w:p>
    <w:p w14:paraId="58094BEB" w14:textId="31389779" w:rsidR="007019E3" w:rsidRPr="00DB3930" w:rsidRDefault="007019E3" w:rsidP="007019E3">
      <w:pPr>
        <w:widowControl/>
        <w:suppressAutoHyphens/>
        <w:autoSpaceDE w:val="0"/>
        <w:spacing w:before="120" w:after="120" w:line="360" w:lineRule="auto"/>
        <w:ind w:firstLine="397"/>
        <w:jc w:val="both"/>
        <w:textAlignment w:val="baseline"/>
        <w:rPr>
          <w:rFonts w:ascii="Arial" w:hAnsi="Arial" w:cs="Arial"/>
          <w:bCs/>
          <w:color w:val="000000"/>
          <w:kern w:val="1"/>
          <w:sz w:val="22"/>
          <w:szCs w:val="22"/>
          <w:lang w:val="es-ES" w:eastAsia="zh-CN"/>
        </w:rPr>
      </w:pPr>
      <w:r w:rsidRPr="00DB3930">
        <w:rPr>
          <w:rFonts w:ascii="Arial" w:hAnsi="Arial" w:cs="Arial"/>
          <w:b/>
          <w:bCs/>
          <w:color w:val="000000"/>
          <w:kern w:val="1"/>
          <w:sz w:val="22"/>
          <w:szCs w:val="22"/>
          <w:lang w:val="es-ES" w:eastAsia="zh-CN"/>
        </w:rPr>
        <w:t>EXPRESO EL COMPROMISO DE EQUIPO DE ATENCIÓN PRIMARIA</w:t>
      </w:r>
      <w:r w:rsidRPr="00DB3930">
        <w:rPr>
          <w:rFonts w:ascii="Arial" w:hAnsi="Arial" w:cs="Arial"/>
          <w:bCs/>
          <w:color w:val="000000"/>
          <w:kern w:val="1"/>
          <w:sz w:val="22"/>
          <w:szCs w:val="22"/>
          <w:lang w:val="es-ES" w:eastAsia="zh-CN"/>
        </w:rPr>
        <w:t xml:space="preserve"> de colaborar con la Comunidad Educativa del AMPA _______________________ en el desarrollo del proyecto ________________________.</w:t>
      </w:r>
    </w:p>
    <w:p w14:paraId="77B24E69" w14:textId="77777777" w:rsidR="007019E3" w:rsidRPr="00DB3930" w:rsidRDefault="007019E3" w:rsidP="007019E3">
      <w:pPr>
        <w:widowControl/>
        <w:suppressAutoHyphens/>
        <w:autoSpaceDE w:val="0"/>
        <w:spacing w:before="120" w:after="120" w:line="360" w:lineRule="auto"/>
        <w:ind w:firstLine="397"/>
        <w:jc w:val="both"/>
        <w:textAlignment w:val="baseline"/>
        <w:rPr>
          <w:rFonts w:ascii="Arial" w:hAnsi="Arial" w:cs="Arial"/>
          <w:bCs/>
          <w:color w:val="000000"/>
          <w:kern w:val="1"/>
          <w:sz w:val="22"/>
          <w:szCs w:val="22"/>
          <w:lang w:val="es-ES" w:eastAsia="zh-CN"/>
        </w:rPr>
      </w:pPr>
      <w:r w:rsidRPr="00DB3930">
        <w:rPr>
          <w:rFonts w:ascii="Arial" w:hAnsi="Arial" w:cs="Arial"/>
          <w:bCs/>
          <w:color w:val="000000"/>
          <w:kern w:val="1"/>
          <w:sz w:val="22"/>
          <w:szCs w:val="22"/>
          <w:lang w:val="es-ES" w:eastAsia="zh-CN"/>
        </w:rPr>
        <w:t>Los profesionales de este centro sanitario directamente implicados en el programa son (especificar nombre y titulación):</w:t>
      </w:r>
    </w:p>
    <w:p w14:paraId="0E76FC65" w14:textId="77777777" w:rsidR="007019E3" w:rsidRPr="00DB3930" w:rsidRDefault="007019E3" w:rsidP="007019E3">
      <w:pPr>
        <w:widowControl/>
        <w:suppressAutoHyphens/>
        <w:autoSpaceDE w:val="0"/>
        <w:spacing w:before="120" w:after="120" w:line="360" w:lineRule="auto"/>
        <w:ind w:left="708"/>
        <w:jc w:val="both"/>
        <w:textAlignment w:val="baseline"/>
        <w:rPr>
          <w:rFonts w:ascii="Arial" w:hAnsi="Arial" w:cs="Arial"/>
          <w:bCs/>
          <w:color w:val="000000"/>
          <w:kern w:val="1"/>
          <w:sz w:val="22"/>
          <w:szCs w:val="22"/>
          <w:lang w:val="es-ES" w:eastAsia="zh-CN"/>
        </w:rPr>
      </w:pPr>
      <w:r w:rsidRPr="00DB3930">
        <w:rPr>
          <w:rFonts w:ascii="Arial" w:hAnsi="Arial" w:cs="Arial"/>
          <w:bCs/>
          <w:color w:val="000000"/>
          <w:kern w:val="1"/>
          <w:sz w:val="22"/>
          <w:szCs w:val="22"/>
          <w:lang w:val="es-ES" w:eastAsia="zh-CN"/>
        </w:rPr>
        <w:t>1. ________________________________________________________</w:t>
      </w:r>
    </w:p>
    <w:p w14:paraId="05BD780D" w14:textId="77777777" w:rsidR="007019E3" w:rsidRPr="00DB3930" w:rsidRDefault="007019E3" w:rsidP="007019E3">
      <w:pPr>
        <w:widowControl/>
        <w:suppressAutoHyphens/>
        <w:autoSpaceDE w:val="0"/>
        <w:spacing w:before="120" w:after="120" w:line="360" w:lineRule="auto"/>
        <w:ind w:left="708"/>
        <w:jc w:val="both"/>
        <w:textAlignment w:val="baseline"/>
        <w:rPr>
          <w:rFonts w:ascii="Arial" w:hAnsi="Arial" w:cs="Arial"/>
          <w:bCs/>
          <w:color w:val="000000"/>
          <w:kern w:val="1"/>
          <w:sz w:val="22"/>
          <w:szCs w:val="22"/>
          <w:lang w:val="es-ES" w:eastAsia="zh-CN"/>
        </w:rPr>
      </w:pPr>
      <w:r w:rsidRPr="00DB3930">
        <w:rPr>
          <w:rFonts w:ascii="Arial" w:hAnsi="Arial" w:cs="Arial"/>
          <w:bCs/>
          <w:color w:val="000000"/>
          <w:kern w:val="1"/>
          <w:sz w:val="22"/>
          <w:szCs w:val="22"/>
          <w:lang w:val="es-ES" w:eastAsia="zh-CN"/>
        </w:rPr>
        <w:t>2. ________________________________________________________</w:t>
      </w:r>
    </w:p>
    <w:p w14:paraId="50B33787" w14:textId="77777777" w:rsidR="007019E3" w:rsidRPr="00DB3930" w:rsidRDefault="007019E3" w:rsidP="007019E3">
      <w:pPr>
        <w:widowControl/>
        <w:suppressAutoHyphens/>
        <w:autoSpaceDE w:val="0"/>
        <w:spacing w:before="120" w:after="120" w:line="360" w:lineRule="auto"/>
        <w:ind w:left="708"/>
        <w:jc w:val="both"/>
        <w:textAlignment w:val="baseline"/>
        <w:rPr>
          <w:rFonts w:ascii="Arial" w:hAnsi="Arial" w:cs="Arial"/>
          <w:bCs/>
          <w:color w:val="000000"/>
          <w:kern w:val="1"/>
          <w:sz w:val="22"/>
          <w:szCs w:val="22"/>
          <w:lang w:val="es-ES" w:eastAsia="zh-CN"/>
        </w:rPr>
      </w:pPr>
      <w:r w:rsidRPr="00DB3930">
        <w:rPr>
          <w:rFonts w:ascii="Arial" w:hAnsi="Arial" w:cs="Arial"/>
          <w:bCs/>
          <w:color w:val="000000"/>
          <w:kern w:val="1"/>
          <w:sz w:val="22"/>
          <w:szCs w:val="22"/>
          <w:lang w:val="es-ES" w:eastAsia="zh-CN"/>
        </w:rPr>
        <w:t>3. ________________________________________________________</w:t>
      </w:r>
    </w:p>
    <w:p w14:paraId="066627B7" w14:textId="77777777" w:rsidR="007019E3" w:rsidRPr="00DB3930" w:rsidRDefault="007019E3" w:rsidP="007019E3">
      <w:pPr>
        <w:widowControl/>
        <w:suppressAutoHyphens/>
        <w:autoSpaceDE w:val="0"/>
        <w:spacing w:before="120" w:after="120" w:line="360" w:lineRule="auto"/>
        <w:jc w:val="both"/>
        <w:textAlignment w:val="baseline"/>
        <w:rPr>
          <w:rFonts w:ascii="Arial" w:hAnsi="Arial" w:cs="Arial"/>
          <w:bCs/>
          <w:color w:val="000000"/>
          <w:kern w:val="1"/>
          <w:sz w:val="22"/>
          <w:szCs w:val="22"/>
          <w:lang w:val="es-ES" w:eastAsia="zh-CN"/>
        </w:rPr>
      </w:pPr>
    </w:p>
    <w:p w14:paraId="180E39A7" w14:textId="77777777" w:rsidR="007019E3" w:rsidRPr="00DB3930" w:rsidRDefault="007019E3" w:rsidP="007019E3">
      <w:pPr>
        <w:widowControl/>
        <w:suppressAutoHyphens/>
        <w:autoSpaceDE w:val="0"/>
        <w:spacing w:before="120" w:after="120" w:line="260" w:lineRule="exact"/>
        <w:ind w:firstLine="397"/>
        <w:jc w:val="both"/>
        <w:textAlignment w:val="baseline"/>
        <w:rPr>
          <w:rFonts w:ascii="Arial" w:hAnsi="Arial" w:cs="Arial"/>
          <w:bCs/>
          <w:color w:val="000000"/>
          <w:kern w:val="1"/>
          <w:sz w:val="22"/>
          <w:szCs w:val="22"/>
          <w:lang w:val="es-ES" w:eastAsia="zh-CN"/>
        </w:rPr>
      </w:pPr>
      <w:r w:rsidRPr="00DB3930">
        <w:rPr>
          <w:rFonts w:ascii="Arial" w:hAnsi="Arial" w:cs="Arial"/>
          <w:bCs/>
          <w:color w:val="000000"/>
          <w:kern w:val="1"/>
          <w:sz w:val="22"/>
          <w:szCs w:val="22"/>
          <w:lang w:val="es-ES" w:eastAsia="zh-CN"/>
        </w:rPr>
        <w:t>Lo que firmo a los efectos oportunos en _________________________</w:t>
      </w:r>
      <w:r w:rsidRPr="00DB3930">
        <w:rPr>
          <w:rFonts w:ascii="Arial" w:hAnsi="Arial" w:cs="Arial"/>
          <w:bCs/>
          <w:color w:val="000000"/>
          <w:kern w:val="1"/>
          <w:sz w:val="22"/>
          <w:szCs w:val="22"/>
          <w:lang w:val="es-ES" w:eastAsia="zh-CN"/>
        </w:rPr>
        <w:tab/>
        <w:t xml:space="preserve"> a __de ___________________</w:t>
      </w:r>
      <w:r w:rsidRPr="00DB3930">
        <w:rPr>
          <w:rFonts w:ascii="Arial" w:hAnsi="Arial" w:cs="Arial"/>
          <w:bCs/>
          <w:color w:val="000000"/>
          <w:kern w:val="1"/>
          <w:sz w:val="22"/>
          <w:szCs w:val="22"/>
          <w:lang w:val="es-ES" w:eastAsia="zh-CN"/>
        </w:rPr>
        <w:tab/>
        <w:t>de 20__</w:t>
      </w:r>
    </w:p>
    <w:p w14:paraId="74C6688C" w14:textId="77777777" w:rsidR="007019E3" w:rsidRPr="00DB3930" w:rsidRDefault="007019E3" w:rsidP="007019E3">
      <w:pPr>
        <w:widowControl/>
        <w:suppressAutoHyphens/>
        <w:autoSpaceDE w:val="0"/>
        <w:spacing w:before="120" w:after="120" w:line="260" w:lineRule="exact"/>
        <w:jc w:val="both"/>
        <w:textAlignment w:val="baseline"/>
        <w:rPr>
          <w:rFonts w:ascii="Arial" w:hAnsi="Arial" w:cs="Arial"/>
          <w:bCs/>
          <w:color w:val="000000"/>
          <w:kern w:val="1"/>
          <w:sz w:val="22"/>
          <w:szCs w:val="22"/>
          <w:lang w:val="es-ES" w:eastAsia="zh-CN"/>
        </w:rPr>
      </w:pPr>
    </w:p>
    <w:p w14:paraId="7AA5BB7E" w14:textId="77777777" w:rsidR="007019E3" w:rsidRPr="00DB3930" w:rsidRDefault="007019E3" w:rsidP="007019E3">
      <w:pPr>
        <w:widowControl/>
        <w:suppressAutoHyphens/>
        <w:autoSpaceDE w:val="0"/>
        <w:spacing w:before="120" w:after="120" w:line="260" w:lineRule="exact"/>
        <w:jc w:val="center"/>
        <w:textAlignment w:val="baseline"/>
        <w:rPr>
          <w:rFonts w:ascii="Arial" w:hAnsi="Arial" w:cs="Arial"/>
          <w:bCs/>
          <w:color w:val="000000"/>
          <w:kern w:val="1"/>
          <w:sz w:val="22"/>
          <w:szCs w:val="22"/>
          <w:lang w:val="es-ES" w:eastAsia="zh-CN"/>
        </w:rPr>
      </w:pPr>
      <w:r w:rsidRPr="00DB3930">
        <w:rPr>
          <w:rFonts w:ascii="Arial" w:hAnsi="Arial" w:cs="Arial"/>
          <w:bCs/>
          <w:color w:val="000000"/>
          <w:kern w:val="1"/>
          <w:sz w:val="22"/>
          <w:szCs w:val="22"/>
          <w:lang w:val="es-ES" w:eastAsia="zh-CN"/>
        </w:rPr>
        <w:t>El/la Coordinador/a</w:t>
      </w:r>
    </w:p>
    <w:p w14:paraId="5A2B7D4B" w14:textId="77777777" w:rsidR="007019E3" w:rsidRPr="00DB3930" w:rsidRDefault="007019E3" w:rsidP="00DB3930">
      <w:pPr>
        <w:widowControl/>
        <w:suppressAutoHyphens/>
        <w:autoSpaceDE w:val="0"/>
        <w:spacing w:before="120" w:after="120" w:line="260" w:lineRule="exact"/>
        <w:textAlignment w:val="baseline"/>
        <w:rPr>
          <w:rFonts w:ascii="Arial" w:hAnsi="Arial" w:cs="Arial"/>
          <w:bCs/>
          <w:color w:val="000000"/>
          <w:kern w:val="1"/>
          <w:sz w:val="22"/>
          <w:szCs w:val="22"/>
          <w:lang w:val="es-ES" w:eastAsia="zh-CN"/>
        </w:rPr>
      </w:pPr>
    </w:p>
    <w:p w14:paraId="51729A16" w14:textId="77777777" w:rsidR="007019E3" w:rsidRPr="00DB3930" w:rsidRDefault="007019E3" w:rsidP="007019E3">
      <w:pPr>
        <w:widowControl/>
        <w:suppressAutoHyphens/>
        <w:autoSpaceDE w:val="0"/>
        <w:spacing w:before="120" w:after="120" w:line="260" w:lineRule="exact"/>
        <w:jc w:val="center"/>
        <w:textAlignment w:val="baseline"/>
        <w:rPr>
          <w:rFonts w:ascii="Arial" w:eastAsia="Arial" w:hAnsi="Arial" w:cs="Arial"/>
          <w:b/>
          <w:bCs/>
          <w:color w:val="000000"/>
          <w:kern w:val="1"/>
          <w:sz w:val="22"/>
          <w:szCs w:val="22"/>
          <w:lang w:val="es-ES" w:eastAsia="zh-CN"/>
        </w:rPr>
      </w:pPr>
      <w:r w:rsidRPr="00DB3930">
        <w:rPr>
          <w:rFonts w:ascii="Arial" w:eastAsia="Arial" w:hAnsi="Arial" w:cs="Arial"/>
          <w:bCs/>
          <w:color w:val="000000"/>
          <w:kern w:val="1"/>
          <w:sz w:val="22"/>
          <w:szCs w:val="22"/>
          <w:lang w:val="es-ES" w:eastAsia="zh-CN"/>
        </w:rPr>
        <w:t xml:space="preserve">      </w:t>
      </w:r>
      <w:r w:rsidRPr="00DB3930">
        <w:rPr>
          <w:rFonts w:ascii="Arial" w:hAnsi="Arial" w:cs="Arial"/>
          <w:bCs/>
          <w:color w:val="000000"/>
          <w:kern w:val="1"/>
          <w:sz w:val="22"/>
          <w:szCs w:val="22"/>
          <w:lang w:val="es-ES" w:eastAsia="zh-CN"/>
        </w:rPr>
        <w:t>Fdo.: _____________</w:t>
      </w:r>
      <w:r w:rsidRPr="00DB3930">
        <w:rPr>
          <w:rFonts w:ascii="Arial" w:hAnsi="Arial" w:cs="Arial"/>
          <w:bCs/>
          <w:color w:val="000000"/>
          <w:kern w:val="1"/>
          <w:sz w:val="22"/>
          <w:szCs w:val="22"/>
          <w:lang w:val="es-ES" w:eastAsia="zh-CN"/>
        </w:rPr>
        <w:tab/>
      </w:r>
      <w:r w:rsidRPr="00DB3930">
        <w:rPr>
          <w:rFonts w:ascii="Arial" w:hAnsi="Arial" w:cs="Arial"/>
          <w:bCs/>
          <w:color w:val="000000"/>
          <w:kern w:val="1"/>
          <w:sz w:val="22"/>
          <w:szCs w:val="22"/>
          <w:lang w:val="es-ES" w:eastAsia="zh-CN"/>
        </w:rPr>
        <w:tab/>
      </w:r>
    </w:p>
    <w:p w14:paraId="4A1BA7B3" w14:textId="77777777" w:rsidR="007019E3" w:rsidRPr="00DB3930" w:rsidRDefault="007019E3" w:rsidP="007019E3">
      <w:pPr>
        <w:widowControl/>
        <w:suppressAutoHyphens/>
        <w:autoSpaceDE w:val="0"/>
        <w:textAlignment w:val="baseline"/>
        <w:rPr>
          <w:rFonts w:ascii="Arial" w:hAnsi="Arial" w:cs="Arial"/>
          <w:b/>
          <w:bCs/>
          <w:color w:val="000000"/>
          <w:kern w:val="1"/>
          <w:sz w:val="22"/>
          <w:szCs w:val="22"/>
          <w:lang w:val="es-ES" w:eastAsia="zh-CN"/>
        </w:rPr>
      </w:pPr>
    </w:p>
    <w:p w14:paraId="182E859B" w14:textId="77777777" w:rsidR="00DB3930" w:rsidRDefault="00DB3930" w:rsidP="00DB3930">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p>
    <w:p w14:paraId="742CE4DB" w14:textId="77777777" w:rsidR="00DB3930" w:rsidRPr="00DB3930" w:rsidRDefault="00DB3930" w:rsidP="00DB3930">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DB3930">
        <w:rPr>
          <w:rFonts w:ascii="Arial" w:hAnsi="Arial" w:cs="Arial"/>
          <w:color w:val="000000" w:themeColor="text1"/>
          <w:sz w:val="22"/>
          <w:szCs w:val="22"/>
        </w:rPr>
        <w:t>AL CONSEJERO DE SALUD. COMUNIDAD AUTÓNOMA REGIÓN DE MURCIA</w:t>
      </w:r>
    </w:p>
    <w:p w14:paraId="10A79FBC" w14:textId="7954A934" w:rsidR="00DB3930" w:rsidRPr="00DB3930" w:rsidRDefault="00DB3930">
      <w:pPr>
        <w:widowControl/>
        <w:rPr>
          <w:rFonts w:ascii="Arial" w:hAnsi="Arial" w:cs="Arial"/>
          <w:b/>
          <w:bCs/>
          <w:color w:val="FF0000"/>
          <w:sz w:val="22"/>
          <w:szCs w:val="22"/>
        </w:rPr>
      </w:pPr>
      <w:r w:rsidRPr="00DB3930">
        <w:rPr>
          <w:rFonts w:ascii="Arial" w:hAnsi="Arial" w:cs="Arial"/>
          <w:b/>
          <w:bCs/>
          <w:color w:val="FF0000"/>
          <w:sz w:val="22"/>
          <w:szCs w:val="22"/>
        </w:rPr>
        <w:br w:type="page"/>
      </w:r>
    </w:p>
    <w:p w14:paraId="0149FE84" w14:textId="77777777" w:rsidR="007019E3" w:rsidRDefault="007019E3" w:rsidP="007019E3">
      <w:pPr>
        <w:widowControl/>
        <w:suppressAutoHyphens/>
        <w:autoSpaceDE w:val="0"/>
        <w:jc w:val="center"/>
        <w:textAlignment w:val="baseline"/>
        <w:rPr>
          <w:rFonts w:ascii="Arial" w:hAnsi="Arial" w:cs="Arial"/>
          <w:b/>
          <w:color w:val="000000"/>
          <w:kern w:val="1"/>
          <w:sz w:val="22"/>
          <w:szCs w:val="22"/>
          <w:lang w:val="es-ES" w:eastAsia="zh-CN"/>
        </w:rPr>
      </w:pPr>
      <w:r w:rsidRPr="00DB3930">
        <w:rPr>
          <w:rFonts w:ascii="Arial" w:hAnsi="Arial" w:cs="Arial"/>
          <w:b/>
          <w:color w:val="000000"/>
          <w:kern w:val="1"/>
          <w:sz w:val="22"/>
          <w:szCs w:val="22"/>
          <w:lang w:val="es-ES" w:eastAsia="zh-CN"/>
        </w:rPr>
        <w:lastRenderedPageBreak/>
        <w:t>ANEXO VIII</w:t>
      </w:r>
    </w:p>
    <w:p w14:paraId="606B5D7B" w14:textId="77777777" w:rsidR="00DB3930" w:rsidRPr="00DB3930" w:rsidRDefault="00DB3930" w:rsidP="007019E3">
      <w:pPr>
        <w:widowControl/>
        <w:suppressAutoHyphens/>
        <w:autoSpaceDE w:val="0"/>
        <w:jc w:val="center"/>
        <w:textAlignment w:val="baseline"/>
        <w:rPr>
          <w:rFonts w:ascii="Arial" w:hAnsi="Arial" w:cs="Arial"/>
          <w:b/>
          <w:color w:val="000000"/>
          <w:kern w:val="1"/>
          <w:sz w:val="22"/>
          <w:szCs w:val="22"/>
          <w:lang w:val="es-ES" w:eastAsia="zh-CN"/>
        </w:rPr>
      </w:pPr>
    </w:p>
    <w:p w14:paraId="0EB5C720"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r w:rsidRPr="00DB3930">
        <w:rPr>
          <w:rFonts w:ascii="Arial" w:hAnsi="Arial" w:cs="Arial"/>
          <w:b/>
          <w:color w:val="000000"/>
          <w:kern w:val="1"/>
          <w:sz w:val="22"/>
          <w:szCs w:val="22"/>
          <w:lang w:val="es-ES" w:eastAsia="zh-CN"/>
        </w:rPr>
        <w:t>ESCRITO REMISIÓN DOCUMENTACIÓN JUSTIFICATIVA</w:t>
      </w:r>
    </w:p>
    <w:p w14:paraId="6EA4E0CD"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p>
    <w:p w14:paraId="46511D6F" w14:textId="77777777" w:rsidR="007019E3" w:rsidRPr="00DB3930" w:rsidRDefault="007019E3" w:rsidP="007019E3">
      <w:pPr>
        <w:widowControl/>
        <w:suppressAutoHyphens/>
        <w:autoSpaceDE w:val="0"/>
        <w:spacing w:before="120" w:after="120" w:line="300" w:lineRule="exact"/>
        <w:ind w:firstLine="709"/>
        <w:jc w:val="both"/>
        <w:textAlignment w:val="baseline"/>
        <w:rPr>
          <w:rFonts w:ascii="Arial" w:hAnsi="Arial" w:cs="Arial"/>
          <w:color w:val="000000"/>
          <w:kern w:val="1"/>
          <w:sz w:val="22"/>
          <w:szCs w:val="22"/>
          <w:lang w:val="es-ES" w:eastAsia="zh-CN"/>
        </w:rPr>
      </w:pPr>
      <w:r w:rsidRPr="00DB3930">
        <w:rPr>
          <w:rFonts w:ascii="Arial" w:hAnsi="Arial" w:cs="Arial"/>
          <w:color w:val="000000"/>
          <w:kern w:val="1"/>
          <w:sz w:val="22"/>
          <w:szCs w:val="22"/>
          <w:lang w:val="es-ES" w:eastAsia="zh-CN"/>
        </w:rPr>
        <w:t>Adjunto remito memoria de actividades y justificación de gastos relativos a la subvención concedida por la Consejería de Salud para financiar el Proyecto de Educación para la Salud realizado por el AMPA ____________________________________________.</w:t>
      </w:r>
    </w:p>
    <w:p w14:paraId="30E2FE6C"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0F473993"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3A7862B1"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376EF32C"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3673B4C7"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0FEB0F50"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47B71B72"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56A4C4C5"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0A1DAA0A"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r w:rsidRPr="00DB3930">
        <w:rPr>
          <w:rFonts w:ascii="Arial" w:hAnsi="Arial" w:cs="Arial"/>
          <w:color w:val="000000"/>
          <w:kern w:val="1"/>
          <w:sz w:val="22"/>
          <w:szCs w:val="22"/>
          <w:lang w:val="es-ES" w:eastAsia="zh-CN"/>
        </w:rPr>
        <w:t>En ________________________________ a __de _________________ 20__.</w:t>
      </w:r>
    </w:p>
    <w:p w14:paraId="2F10E766"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3689FC83" w14:textId="77777777" w:rsidR="007019E3" w:rsidRPr="00DB3930" w:rsidRDefault="007019E3" w:rsidP="007019E3">
      <w:pPr>
        <w:widowControl/>
        <w:suppressAutoHyphens/>
        <w:autoSpaceDE w:val="0"/>
        <w:jc w:val="both"/>
        <w:textAlignment w:val="baseline"/>
        <w:rPr>
          <w:rFonts w:ascii="Arial" w:hAnsi="Arial" w:cs="Arial"/>
          <w:color w:val="000000"/>
          <w:kern w:val="1"/>
          <w:sz w:val="22"/>
          <w:szCs w:val="22"/>
          <w:lang w:val="es-ES" w:eastAsia="zh-CN"/>
        </w:rPr>
      </w:pPr>
    </w:p>
    <w:p w14:paraId="66A8F9DD" w14:textId="37CA9ECF" w:rsidR="007019E3" w:rsidRPr="00E32B8D" w:rsidRDefault="007019E3" w:rsidP="007019E3">
      <w:pPr>
        <w:widowControl/>
        <w:suppressAutoHyphens/>
        <w:autoSpaceDE w:val="0"/>
        <w:spacing w:line="360" w:lineRule="auto"/>
        <w:jc w:val="center"/>
        <w:textAlignment w:val="baseline"/>
        <w:rPr>
          <w:rFonts w:ascii="Arial" w:hAnsi="Arial" w:cs="Arial"/>
          <w:color w:val="000000" w:themeColor="text1"/>
          <w:kern w:val="1"/>
          <w:sz w:val="22"/>
          <w:szCs w:val="22"/>
          <w:lang w:val="es-ES"/>
        </w:rPr>
      </w:pPr>
      <w:r w:rsidRPr="00E32B8D">
        <w:rPr>
          <w:rFonts w:ascii="Arial" w:hAnsi="Arial" w:cs="Arial"/>
          <w:color w:val="000000" w:themeColor="text1"/>
          <w:kern w:val="1"/>
          <w:sz w:val="22"/>
          <w:szCs w:val="22"/>
          <w:lang w:val="es-ES"/>
        </w:rPr>
        <w:t xml:space="preserve">El/La </w:t>
      </w:r>
      <w:r w:rsidR="00DB3930" w:rsidRPr="00E32B8D">
        <w:rPr>
          <w:rFonts w:ascii="Arial" w:hAnsi="Arial" w:cs="Arial"/>
          <w:color w:val="000000" w:themeColor="text1"/>
          <w:kern w:val="1"/>
          <w:sz w:val="22"/>
          <w:szCs w:val="22"/>
          <w:lang w:val="es-ES"/>
        </w:rPr>
        <w:t>Secretario/a</w:t>
      </w:r>
    </w:p>
    <w:p w14:paraId="7B86900A"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p>
    <w:p w14:paraId="7450BA07"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p>
    <w:p w14:paraId="57FD9C0C"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p>
    <w:p w14:paraId="37585BCA"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p>
    <w:p w14:paraId="53C62FA5"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p>
    <w:p w14:paraId="751EAFEB"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p>
    <w:p w14:paraId="354FC88D" w14:textId="77777777" w:rsidR="007019E3" w:rsidRPr="00DB3930" w:rsidRDefault="007019E3" w:rsidP="007019E3">
      <w:pPr>
        <w:widowControl/>
        <w:suppressAutoHyphens/>
        <w:autoSpaceDE w:val="0"/>
        <w:jc w:val="center"/>
        <w:textAlignment w:val="baseline"/>
        <w:rPr>
          <w:rFonts w:ascii="Arial" w:hAnsi="Arial" w:cs="Arial"/>
          <w:color w:val="000000"/>
          <w:kern w:val="1"/>
          <w:sz w:val="22"/>
          <w:szCs w:val="22"/>
          <w:lang w:val="es-ES" w:eastAsia="zh-CN"/>
        </w:rPr>
      </w:pPr>
      <w:r w:rsidRPr="00DB3930">
        <w:rPr>
          <w:rFonts w:ascii="Arial" w:hAnsi="Arial" w:cs="Arial"/>
          <w:color w:val="000000"/>
          <w:kern w:val="1"/>
          <w:sz w:val="22"/>
          <w:szCs w:val="22"/>
          <w:lang w:val="es-ES" w:eastAsia="zh-CN"/>
        </w:rPr>
        <w:t>Fdo.:__________________</w:t>
      </w:r>
    </w:p>
    <w:p w14:paraId="50CD9E91" w14:textId="77777777" w:rsidR="007019E3" w:rsidRPr="007019E3" w:rsidRDefault="007019E3" w:rsidP="007019E3">
      <w:pPr>
        <w:widowControl/>
        <w:suppressAutoHyphens/>
        <w:autoSpaceDE w:val="0"/>
        <w:jc w:val="both"/>
        <w:textAlignment w:val="baseline"/>
        <w:rPr>
          <w:rFonts w:ascii="Arial" w:hAnsi="Arial" w:cs="Arial"/>
          <w:color w:val="000000"/>
          <w:kern w:val="1"/>
          <w:sz w:val="24"/>
          <w:szCs w:val="24"/>
          <w:lang w:val="es-ES" w:eastAsia="zh-CN"/>
        </w:rPr>
      </w:pPr>
    </w:p>
    <w:p w14:paraId="7B48F63E" w14:textId="77777777" w:rsidR="007019E3" w:rsidRPr="007019E3" w:rsidRDefault="007019E3" w:rsidP="007019E3">
      <w:pPr>
        <w:widowControl/>
        <w:suppressAutoHyphens/>
        <w:autoSpaceDE w:val="0"/>
        <w:jc w:val="both"/>
        <w:textAlignment w:val="baseline"/>
        <w:rPr>
          <w:rFonts w:ascii="Arial" w:hAnsi="Arial" w:cs="Arial"/>
          <w:color w:val="000000"/>
          <w:kern w:val="1"/>
          <w:sz w:val="24"/>
          <w:szCs w:val="24"/>
          <w:lang w:val="es-ES" w:eastAsia="zh-CN"/>
        </w:rPr>
      </w:pPr>
    </w:p>
    <w:p w14:paraId="391B92FF" w14:textId="77777777" w:rsidR="007019E3" w:rsidRPr="007019E3" w:rsidRDefault="007019E3" w:rsidP="007019E3">
      <w:pPr>
        <w:widowControl/>
        <w:suppressAutoHyphens/>
        <w:autoSpaceDE w:val="0"/>
        <w:jc w:val="both"/>
        <w:textAlignment w:val="baseline"/>
        <w:rPr>
          <w:rFonts w:ascii="Arial" w:hAnsi="Arial" w:cs="Arial"/>
          <w:color w:val="000000"/>
          <w:kern w:val="1"/>
          <w:sz w:val="24"/>
          <w:szCs w:val="24"/>
          <w:lang w:val="es-ES" w:eastAsia="zh-CN"/>
        </w:rPr>
      </w:pPr>
    </w:p>
    <w:p w14:paraId="71E31ED2" w14:textId="77777777" w:rsidR="007019E3" w:rsidRPr="007019E3" w:rsidRDefault="007019E3" w:rsidP="007019E3">
      <w:pPr>
        <w:widowControl/>
        <w:suppressAutoHyphens/>
        <w:autoSpaceDE w:val="0"/>
        <w:jc w:val="both"/>
        <w:textAlignment w:val="baseline"/>
        <w:rPr>
          <w:rFonts w:ascii="Arial" w:hAnsi="Arial" w:cs="Arial"/>
          <w:color w:val="000000"/>
          <w:kern w:val="1"/>
          <w:sz w:val="24"/>
          <w:szCs w:val="24"/>
          <w:lang w:val="es-ES" w:eastAsia="zh-CN"/>
        </w:rPr>
      </w:pPr>
    </w:p>
    <w:p w14:paraId="3122447E" w14:textId="77777777" w:rsidR="007019E3" w:rsidRPr="007019E3" w:rsidRDefault="007019E3" w:rsidP="007019E3">
      <w:pPr>
        <w:widowControl/>
        <w:suppressAutoHyphens/>
        <w:autoSpaceDE w:val="0"/>
        <w:jc w:val="both"/>
        <w:textAlignment w:val="baseline"/>
        <w:rPr>
          <w:rFonts w:ascii="Arial" w:hAnsi="Arial" w:cs="Arial"/>
          <w:color w:val="000000"/>
          <w:kern w:val="1"/>
          <w:sz w:val="24"/>
          <w:szCs w:val="24"/>
          <w:lang w:val="es-ES" w:eastAsia="zh-CN"/>
        </w:rPr>
      </w:pPr>
    </w:p>
    <w:p w14:paraId="0AAA6653" w14:textId="77777777" w:rsidR="007019E3" w:rsidRPr="007019E3" w:rsidRDefault="007019E3" w:rsidP="007019E3">
      <w:pPr>
        <w:widowControl/>
        <w:suppressAutoHyphens/>
        <w:autoSpaceDE w:val="0"/>
        <w:jc w:val="both"/>
        <w:textAlignment w:val="baseline"/>
        <w:rPr>
          <w:rFonts w:ascii="Arial" w:hAnsi="Arial" w:cs="Arial"/>
          <w:color w:val="000000"/>
          <w:kern w:val="1"/>
          <w:sz w:val="24"/>
          <w:szCs w:val="24"/>
          <w:lang w:val="es-ES" w:eastAsia="zh-CN"/>
        </w:rPr>
      </w:pPr>
    </w:p>
    <w:p w14:paraId="46243BBE" w14:textId="77777777" w:rsidR="007019E3" w:rsidRPr="007019E3" w:rsidRDefault="007019E3" w:rsidP="007019E3">
      <w:pPr>
        <w:widowControl/>
        <w:suppressAutoHyphens/>
        <w:autoSpaceDE w:val="0"/>
        <w:jc w:val="both"/>
        <w:textAlignment w:val="baseline"/>
        <w:rPr>
          <w:rFonts w:ascii="Arial" w:hAnsi="Arial" w:cs="Arial"/>
          <w:color w:val="000000"/>
          <w:kern w:val="1"/>
          <w:sz w:val="24"/>
          <w:szCs w:val="24"/>
          <w:lang w:val="es-ES" w:eastAsia="zh-CN"/>
        </w:rPr>
      </w:pPr>
    </w:p>
    <w:p w14:paraId="7714CDB3" w14:textId="77777777" w:rsidR="007019E3" w:rsidRPr="007019E3" w:rsidRDefault="007019E3" w:rsidP="007019E3">
      <w:pPr>
        <w:widowControl/>
        <w:suppressAutoHyphens/>
        <w:autoSpaceDE w:val="0"/>
        <w:jc w:val="both"/>
        <w:textAlignment w:val="baseline"/>
        <w:rPr>
          <w:rFonts w:ascii="Arial" w:hAnsi="Arial" w:cs="Arial"/>
          <w:color w:val="000000"/>
          <w:kern w:val="1"/>
          <w:sz w:val="24"/>
          <w:szCs w:val="24"/>
          <w:lang w:val="es-ES" w:eastAsia="zh-CN"/>
        </w:rPr>
      </w:pPr>
    </w:p>
    <w:p w14:paraId="74243885" w14:textId="77777777" w:rsidR="007019E3" w:rsidRPr="007019E3" w:rsidRDefault="007019E3" w:rsidP="007019E3">
      <w:pPr>
        <w:widowControl/>
        <w:suppressAutoHyphens/>
        <w:autoSpaceDE w:val="0"/>
        <w:textAlignment w:val="baseline"/>
        <w:rPr>
          <w:rFonts w:ascii="Arial" w:hAnsi="Arial" w:cs="Arial"/>
          <w:color w:val="000000"/>
          <w:kern w:val="1"/>
          <w:sz w:val="24"/>
          <w:szCs w:val="24"/>
          <w:lang w:val="es-ES" w:eastAsia="zh-CN"/>
        </w:rPr>
      </w:pPr>
    </w:p>
    <w:p w14:paraId="2C99471F" w14:textId="77777777" w:rsidR="007019E3" w:rsidRPr="007019E3" w:rsidRDefault="007019E3" w:rsidP="007019E3">
      <w:pPr>
        <w:widowControl/>
        <w:suppressAutoHyphens/>
        <w:autoSpaceDE w:val="0"/>
        <w:textAlignment w:val="baseline"/>
        <w:rPr>
          <w:rFonts w:ascii="Arial" w:hAnsi="Arial" w:cs="Arial"/>
          <w:color w:val="000000"/>
          <w:kern w:val="1"/>
          <w:sz w:val="24"/>
          <w:szCs w:val="24"/>
          <w:lang w:val="es-ES" w:eastAsia="zh-CN"/>
        </w:rPr>
      </w:pPr>
    </w:p>
    <w:p w14:paraId="63D290E5" w14:textId="77777777" w:rsidR="00DB3930" w:rsidRPr="00DB3930" w:rsidRDefault="00DB3930" w:rsidP="00DB3930">
      <w:pPr>
        <w:shd w:val="clear" w:color="auto" w:fill="FFFFFF"/>
        <w:autoSpaceDE w:val="0"/>
        <w:autoSpaceDN w:val="0"/>
        <w:adjustRightInd w:val="0"/>
        <w:spacing w:before="100" w:beforeAutospacing="1" w:after="100" w:afterAutospacing="1" w:line="360" w:lineRule="auto"/>
        <w:rPr>
          <w:rFonts w:ascii="Arial" w:hAnsi="Arial" w:cs="Arial"/>
          <w:color w:val="000000" w:themeColor="text1"/>
          <w:sz w:val="22"/>
          <w:szCs w:val="22"/>
        </w:rPr>
      </w:pPr>
      <w:r w:rsidRPr="00DB3930">
        <w:rPr>
          <w:rFonts w:ascii="Arial" w:hAnsi="Arial" w:cs="Arial"/>
          <w:color w:val="000000" w:themeColor="text1"/>
          <w:sz w:val="22"/>
          <w:szCs w:val="22"/>
        </w:rPr>
        <w:t>AL CONSEJERO DE SALUD. COMUNIDAD AUTÓNOMA REGIÓN DE MURCIA</w:t>
      </w:r>
    </w:p>
    <w:p w14:paraId="2BAE4B4C" w14:textId="77777777" w:rsidR="007019E3" w:rsidRPr="007019E3" w:rsidRDefault="007019E3" w:rsidP="007019E3">
      <w:pPr>
        <w:widowControl/>
        <w:suppressAutoHyphens/>
        <w:autoSpaceDE w:val="0"/>
        <w:ind w:left="708" w:firstLine="708"/>
        <w:textAlignment w:val="baseline"/>
        <w:rPr>
          <w:rFonts w:ascii="Arial" w:hAnsi="Arial" w:cs="Arial"/>
          <w:b/>
          <w:bCs/>
          <w:color w:val="000000"/>
          <w:kern w:val="1"/>
          <w:sz w:val="24"/>
          <w:szCs w:val="24"/>
          <w:lang w:val="es-ES" w:eastAsia="zh-CN"/>
        </w:rPr>
      </w:pPr>
    </w:p>
    <w:p w14:paraId="588B6FB6" w14:textId="77777777" w:rsidR="007019E3" w:rsidRPr="007019E3" w:rsidRDefault="007019E3" w:rsidP="007019E3">
      <w:pPr>
        <w:shd w:val="clear" w:color="auto" w:fill="FFFFFF"/>
        <w:autoSpaceDE w:val="0"/>
        <w:autoSpaceDN w:val="0"/>
        <w:adjustRightInd w:val="0"/>
        <w:spacing w:before="120" w:after="120" w:line="360" w:lineRule="auto"/>
        <w:jc w:val="center"/>
        <w:rPr>
          <w:rFonts w:ascii="Arial" w:hAnsi="Arial" w:cs="Arial"/>
          <w:b/>
          <w:bCs/>
          <w:color w:val="FF0000"/>
          <w:sz w:val="22"/>
          <w:szCs w:val="22"/>
        </w:rPr>
      </w:pPr>
      <w:r w:rsidRPr="007019E3">
        <w:rPr>
          <w:rFonts w:ascii="Arial" w:hAnsi="Arial" w:cs="Arial"/>
          <w:b/>
          <w:bCs/>
          <w:color w:val="000000"/>
        </w:rPr>
        <w:br w:type="page"/>
      </w:r>
    </w:p>
    <w:p w14:paraId="78496F6E" w14:textId="77777777" w:rsidR="007019E3" w:rsidRPr="007019E3" w:rsidRDefault="007019E3" w:rsidP="007019E3">
      <w:pPr>
        <w:shd w:val="clear" w:color="auto" w:fill="FFFFFF"/>
        <w:autoSpaceDE w:val="0"/>
        <w:autoSpaceDN w:val="0"/>
        <w:adjustRightInd w:val="0"/>
        <w:spacing w:before="120" w:after="120" w:line="360" w:lineRule="auto"/>
        <w:jc w:val="center"/>
        <w:rPr>
          <w:rFonts w:ascii="Arial" w:hAnsi="Arial" w:cs="Arial"/>
          <w:b/>
          <w:bCs/>
          <w:color w:val="000000" w:themeColor="text1"/>
          <w:sz w:val="22"/>
          <w:szCs w:val="22"/>
        </w:rPr>
      </w:pPr>
      <w:r w:rsidRPr="007019E3">
        <w:rPr>
          <w:rFonts w:ascii="Arial" w:hAnsi="Arial" w:cs="Arial"/>
          <w:b/>
          <w:bCs/>
          <w:color w:val="000000" w:themeColor="text1"/>
          <w:sz w:val="22"/>
          <w:szCs w:val="22"/>
        </w:rPr>
        <w:lastRenderedPageBreak/>
        <w:t>ANEXO IX</w:t>
      </w:r>
    </w:p>
    <w:p w14:paraId="3444D8C1" w14:textId="77777777" w:rsidR="007019E3" w:rsidRPr="007019E3" w:rsidRDefault="007019E3" w:rsidP="007019E3">
      <w:pPr>
        <w:shd w:val="clear" w:color="auto" w:fill="FFFFFF"/>
        <w:autoSpaceDE w:val="0"/>
        <w:autoSpaceDN w:val="0"/>
        <w:adjustRightInd w:val="0"/>
        <w:spacing w:before="120" w:after="120" w:line="360" w:lineRule="auto"/>
        <w:jc w:val="both"/>
        <w:rPr>
          <w:rFonts w:ascii="Arial" w:hAnsi="Arial" w:cs="Arial"/>
          <w:b/>
          <w:color w:val="000000" w:themeColor="text1"/>
          <w:sz w:val="22"/>
          <w:szCs w:val="22"/>
        </w:rPr>
      </w:pPr>
      <w:r w:rsidRPr="007019E3">
        <w:rPr>
          <w:rFonts w:ascii="Arial" w:hAnsi="Arial" w:cs="Arial"/>
          <w:b/>
          <w:color w:val="000000" w:themeColor="text1"/>
          <w:sz w:val="22"/>
          <w:szCs w:val="22"/>
        </w:rPr>
        <w:t>GUIÓN PARA LA MEMORIA DE LA ESCUELA DE MADRES Y PADRES EN EDUCACIÓN PARA LA SALUD.</w:t>
      </w:r>
    </w:p>
    <w:p w14:paraId="503C3F73" w14:textId="77777777" w:rsidR="007019E3" w:rsidRPr="007019E3" w:rsidRDefault="007019E3" w:rsidP="007019E3">
      <w:pPr>
        <w:numPr>
          <w:ilvl w:val="0"/>
          <w:numId w:val="37"/>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Introducción</w:t>
      </w:r>
    </w:p>
    <w:p w14:paraId="325B08BA" w14:textId="77777777" w:rsidR="007019E3" w:rsidRPr="007019E3" w:rsidRDefault="007019E3" w:rsidP="007019E3">
      <w:pPr>
        <w:numPr>
          <w:ilvl w:val="0"/>
          <w:numId w:val="37"/>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b/>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Objetivos (generales y específicos).</w:t>
      </w:r>
    </w:p>
    <w:p w14:paraId="696A9B43" w14:textId="77777777" w:rsidR="007019E3" w:rsidRPr="007019E3" w:rsidRDefault="007019E3" w:rsidP="007019E3">
      <w:pPr>
        <w:numPr>
          <w:ilvl w:val="0"/>
          <w:numId w:val="37"/>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b/>
          <w:kern w:val="1"/>
          <w:sz w:val="22"/>
          <w:szCs w:val="22"/>
          <w:lang w:val="es-ES" w:eastAsia="zh-CN" w:bidi="hi-IN"/>
        </w:rPr>
      </w:pPr>
      <w:r w:rsidRPr="007019E3">
        <w:rPr>
          <w:rFonts w:ascii="Arial" w:eastAsia="SimSun" w:hAnsi="Arial" w:cs="Arial"/>
          <w:kern w:val="1"/>
          <w:sz w:val="22"/>
          <w:szCs w:val="22"/>
          <w:lang w:val="es-ES" w:eastAsia="zh-CN" w:bidi="hi-IN"/>
        </w:rPr>
        <w:t>Población destinataria.</w:t>
      </w:r>
    </w:p>
    <w:p w14:paraId="39D3556C" w14:textId="77777777" w:rsidR="007019E3" w:rsidRPr="007019E3" w:rsidRDefault="007019E3" w:rsidP="007019E3">
      <w:pPr>
        <w:numPr>
          <w:ilvl w:val="0"/>
          <w:numId w:val="37"/>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b/>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Contenidos (temario).</w:t>
      </w:r>
    </w:p>
    <w:p w14:paraId="7B80E247" w14:textId="77777777" w:rsidR="007019E3" w:rsidRPr="007019E3" w:rsidRDefault="007019E3" w:rsidP="007019E3">
      <w:pPr>
        <w:numPr>
          <w:ilvl w:val="0"/>
          <w:numId w:val="37"/>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b/>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Metodología y organización.</w:t>
      </w:r>
    </w:p>
    <w:p w14:paraId="1A75BA07" w14:textId="77777777" w:rsidR="007019E3" w:rsidRPr="007019E3" w:rsidRDefault="007019E3" w:rsidP="007019E3">
      <w:pPr>
        <w:numPr>
          <w:ilvl w:val="0"/>
          <w:numId w:val="37"/>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b/>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Calendario de realización.</w:t>
      </w:r>
    </w:p>
    <w:p w14:paraId="316E5850" w14:textId="77777777" w:rsidR="007019E3" w:rsidRPr="007019E3" w:rsidRDefault="007019E3" w:rsidP="007019E3">
      <w:pPr>
        <w:numPr>
          <w:ilvl w:val="0"/>
          <w:numId w:val="37"/>
        </w:numPr>
        <w:shd w:val="clear" w:color="auto" w:fill="FFFFFF"/>
        <w:suppressAutoHyphens/>
        <w:autoSpaceDE w:val="0"/>
        <w:autoSpaceDN w:val="0"/>
        <w:adjustRightInd w:val="0"/>
        <w:spacing w:before="100" w:beforeAutospacing="1" w:after="100" w:afterAutospacing="1" w:line="360" w:lineRule="auto"/>
        <w:textAlignment w:val="baseline"/>
        <w:rPr>
          <w:rFonts w:ascii="Arial" w:eastAsia="SimSun" w:hAnsi="Arial" w:cs="Arial"/>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Resultados de la evaluación de proceso y de resultados.</w:t>
      </w:r>
    </w:p>
    <w:p w14:paraId="713ED09F" w14:textId="77777777" w:rsidR="007019E3" w:rsidRPr="007019E3" w:rsidRDefault="007019E3" w:rsidP="007019E3">
      <w:pPr>
        <w:numPr>
          <w:ilvl w:val="0"/>
          <w:numId w:val="37"/>
        </w:numPr>
        <w:shd w:val="clear" w:color="auto" w:fill="FFFFFF"/>
        <w:suppressAutoHyphens/>
        <w:autoSpaceDE w:val="0"/>
        <w:autoSpaceDN w:val="0"/>
        <w:adjustRightInd w:val="0"/>
        <w:spacing w:before="120" w:beforeAutospacing="1" w:after="120" w:afterAutospacing="1" w:line="360" w:lineRule="auto"/>
        <w:textAlignment w:val="baseline"/>
        <w:rPr>
          <w:rFonts w:ascii="Arial" w:eastAsia="SimSun" w:hAnsi="Arial" w:cs="Arial"/>
          <w:b/>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 xml:space="preserve"> Responsable y dinamizador de la Escuela.</w:t>
      </w:r>
    </w:p>
    <w:p w14:paraId="11D6629E" w14:textId="77777777" w:rsidR="007019E3" w:rsidRPr="007019E3" w:rsidRDefault="007019E3" w:rsidP="007019E3">
      <w:pPr>
        <w:numPr>
          <w:ilvl w:val="0"/>
          <w:numId w:val="37"/>
        </w:numPr>
        <w:shd w:val="clear" w:color="auto" w:fill="FFFFFF"/>
        <w:suppressAutoHyphens/>
        <w:autoSpaceDE w:val="0"/>
        <w:autoSpaceDN w:val="0"/>
        <w:adjustRightInd w:val="0"/>
        <w:spacing w:before="120" w:beforeAutospacing="1" w:after="120" w:afterAutospacing="1" w:line="360" w:lineRule="auto"/>
        <w:textAlignment w:val="baseline"/>
        <w:rPr>
          <w:rFonts w:ascii="Arial" w:eastAsia="SimSun" w:hAnsi="Arial" w:cs="Arial"/>
          <w:b/>
          <w:color w:val="000000" w:themeColor="text1"/>
          <w:kern w:val="1"/>
          <w:sz w:val="22"/>
          <w:szCs w:val="22"/>
          <w:lang w:val="es-ES" w:eastAsia="zh-CN" w:bidi="hi-IN"/>
        </w:rPr>
      </w:pPr>
      <w:r w:rsidRPr="007019E3">
        <w:rPr>
          <w:rFonts w:ascii="Arial" w:eastAsia="SimSun" w:hAnsi="Arial" w:cs="Arial"/>
          <w:color w:val="000000" w:themeColor="text1"/>
          <w:kern w:val="1"/>
          <w:sz w:val="22"/>
          <w:szCs w:val="22"/>
          <w:lang w:val="es-ES" w:eastAsia="zh-CN" w:bidi="hi-IN"/>
        </w:rPr>
        <w:t>Colaboradores que han participado.</w:t>
      </w:r>
    </w:p>
    <w:p w14:paraId="68920ECE" w14:textId="77777777" w:rsidR="007019E3" w:rsidRPr="007019E3" w:rsidRDefault="007019E3" w:rsidP="007019E3">
      <w:pPr>
        <w:numPr>
          <w:ilvl w:val="0"/>
          <w:numId w:val="37"/>
        </w:numPr>
        <w:shd w:val="clear" w:color="auto" w:fill="FFFFFF"/>
        <w:suppressAutoHyphens/>
        <w:autoSpaceDE w:val="0"/>
        <w:autoSpaceDN w:val="0"/>
        <w:adjustRightInd w:val="0"/>
        <w:spacing w:before="120" w:beforeAutospacing="1" w:after="120" w:afterAutospacing="1" w:line="360" w:lineRule="auto"/>
        <w:textAlignment w:val="baseline"/>
        <w:rPr>
          <w:rFonts w:ascii="Arial" w:eastAsia="SimSun" w:hAnsi="Arial" w:cs="Arial"/>
          <w:b/>
          <w:kern w:val="1"/>
          <w:sz w:val="22"/>
          <w:szCs w:val="22"/>
          <w:lang w:val="es-ES" w:eastAsia="zh-CN" w:bidi="hi-IN"/>
        </w:rPr>
      </w:pPr>
      <w:r w:rsidRPr="007019E3">
        <w:rPr>
          <w:rFonts w:ascii="Arial" w:eastAsia="SimSun" w:hAnsi="Arial" w:cs="Arial"/>
          <w:kern w:val="1"/>
          <w:sz w:val="22"/>
          <w:szCs w:val="22"/>
          <w:lang w:val="es-ES" w:eastAsia="zh-CN" w:bidi="hi-IN"/>
        </w:rPr>
        <w:t xml:space="preserve">Recursos materiales </w:t>
      </w:r>
    </w:p>
    <w:p w14:paraId="464ED2A5" w14:textId="77777777" w:rsidR="007019E3" w:rsidRPr="007019E3" w:rsidRDefault="007019E3" w:rsidP="007019E3">
      <w:pPr>
        <w:shd w:val="clear" w:color="auto" w:fill="FFFFFF"/>
        <w:autoSpaceDE w:val="0"/>
        <w:autoSpaceDN w:val="0"/>
        <w:adjustRightInd w:val="0"/>
        <w:spacing w:before="120" w:after="120" w:line="360" w:lineRule="auto"/>
        <w:rPr>
          <w:rFonts w:ascii="Arial" w:hAnsi="Arial" w:cs="Arial"/>
          <w:b/>
          <w:color w:val="000000" w:themeColor="text1"/>
          <w:sz w:val="22"/>
          <w:szCs w:val="22"/>
        </w:rPr>
      </w:pPr>
    </w:p>
    <w:p w14:paraId="58F3EDAA" w14:textId="77777777" w:rsidR="007019E3" w:rsidRPr="007019E3" w:rsidRDefault="007019E3" w:rsidP="007019E3">
      <w:pPr>
        <w:widowControl/>
        <w:rPr>
          <w:color w:val="000000" w:themeColor="text1"/>
        </w:rPr>
      </w:pPr>
      <w:r w:rsidRPr="007019E3">
        <w:rPr>
          <w:color w:val="000000" w:themeColor="text1"/>
        </w:rPr>
        <w:br w:type="page"/>
      </w:r>
    </w:p>
    <w:p w14:paraId="6A9207B9"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b/>
          <w:color w:val="000000" w:themeColor="text1"/>
          <w:kern w:val="1"/>
          <w:sz w:val="22"/>
          <w:szCs w:val="22"/>
          <w:lang w:val="it-IT" w:eastAsia="zh-CN"/>
        </w:rPr>
      </w:pPr>
      <w:r w:rsidRPr="007019E3">
        <w:rPr>
          <w:rFonts w:ascii="Arial" w:hAnsi="Arial" w:cs="Arial"/>
          <w:b/>
          <w:color w:val="000000" w:themeColor="text1"/>
          <w:kern w:val="1"/>
          <w:sz w:val="22"/>
          <w:szCs w:val="22"/>
          <w:lang w:val="it-IT" w:eastAsia="zh-CN"/>
        </w:rPr>
        <w:lastRenderedPageBreak/>
        <w:t>ANEXO X</w:t>
      </w:r>
    </w:p>
    <w:p w14:paraId="7F3F3B7D"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b/>
          <w:color w:val="000000" w:themeColor="text1"/>
          <w:kern w:val="1"/>
          <w:sz w:val="22"/>
          <w:szCs w:val="22"/>
          <w:lang w:val="it-IT" w:eastAsia="zh-CN"/>
        </w:rPr>
      </w:pPr>
      <w:r w:rsidRPr="007019E3">
        <w:rPr>
          <w:rFonts w:ascii="Arial" w:hAnsi="Arial" w:cs="Arial"/>
          <w:b/>
          <w:color w:val="000000" w:themeColor="text1"/>
          <w:kern w:val="1"/>
          <w:sz w:val="22"/>
          <w:szCs w:val="22"/>
          <w:lang w:val="it-IT" w:eastAsia="zh-CN"/>
        </w:rPr>
        <w:t>CERTIFICACIÓN HABER DESTINADO AL PROGRAMA EL IMPORTE DE LA SUBVENCIÓN</w:t>
      </w:r>
    </w:p>
    <w:p w14:paraId="37DA3135"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2"/>
          <w:szCs w:val="22"/>
          <w:lang w:val="it-IT" w:eastAsia="zh-CN"/>
        </w:rPr>
      </w:pPr>
      <w:r w:rsidRPr="007019E3">
        <w:rPr>
          <w:rFonts w:ascii="Arial" w:hAnsi="Arial" w:cs="Arial"/>
          <w:color w:val="000000" w:themeColor="text1"/>
          <w:kern w:val="1"/>
          <w:sz w:val="22"/>
          <w:szCs w:val="22"/>
          <w:lang w:val="it-IT" w:eastAsia="zh-CN"/>
        </w:rPr>
        <w:t xml:space="preserve">D./Dª </w:t>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t>, Secretario/a de la AMPA</w:t>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r w:rsidRPr="007019E3">
        <w:rPr>
          <w:rFonts w:ascii="Arial" w:hAnsi="Arial" w:cs="Arial"/>
          <w:color w:val="000000" w:themeColor="text1"/>
          <w:kern w:val="1"/>
          <w:sz w:val="22"/>
          <w:szCs w:val="22"/>
          <w:lang w:val="it-IT" w:eastAsia="zh-CN"/>
        </w:rPr>
        <w:tab/>
      </w:r>
    </w:p>
    <w:p w14:paraId="489E8F67"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CERTIFICA: Que se ha recibido una subvención de la Comunidad Autónoma de la Región de Murcia por importe de:</w:t>
      </w:r>
    </w:p>
    <w:p w14:paraId="05F03165"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(en letras)</w:t>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p>
    <w:p w14:paraId="6AA3B466"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(en cifras)</w:t>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p>
    <w:p w14:paraId="254C9C8D"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kern w:val="1"/>
          <w:sz w:val="22"/>
          <w:szCs w:val="22"/>
          <w:lang w:val="es-ES" w:eastAsia="zh-CN"/>
        </w:rPr>
      </w:pPr>
      <w:r w:rsidRPr="007019E3">
        <w:rPr>
          <w:rFonts w:ascii="Arial" w:hAnsi="Arial" w:cs="Arial"/>
          <w:color w:val="000000" w:themeColor="text1"/>
          <w:kern w:val="1"/>
          <w:sz w:val="22"/>
          <w:szCs w:val="22"/>
          <w:lang w:val="es-ES" w:eastAsia="zh-CN"/>
        </w:rPr>
        <w:t xml:space="preserve">para (especificar el título del Proyecto) </w:t>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t xml:space="preserve">, </w:t>
      </w:r>
      <w:r w:rsidRPr="007019E3">
        <w:rPr>
          <w:rFonts w:ascii="Arial" w:hAnsi="Arial" w:cs="Arial"/>
          <w:kern w:val="1"/>
          <w:sz w:val="22"/>
          <w:szCs w:val="22"/>
          <w:lang w:val="es-ES" w:eastAsia="zh-CN"/>
        </w:rPr>
        <w:t>y que el importe se ha destinado a su ejecución y desarrollo.</w:t>
      </w:r>
    </w:p>
    <w:p w14:paraId="071E8B7E"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Y para que así conste, extiendo el presente con el Vº Bº del Presidente/a.</w:t>
      </w:r>
    </w:p>
    <w:p w14:paraId="39DA1214"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2"/>
          <w:szCs w:val="22"/>
          <w:lang w:val="es-ES" w:eastAsia="zh-CN"/>
        </w:rPr>
      </w:pPr>
    </w:p>
    <w:p w14:paraId="7DF450AB"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 xml:space="preserve">En </w:t>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t xml:space="preserve"> a </w:t>
      </w:r>
      <w:r w:rsidRPr="007019E3">
        <w:rPr>
          <w:rFonts w:ascii="Arial" w:hAnsi="Arial" w:cs="Arial"/>
          <w:color w:val="000000" w:themeColor="text1"/>
          <w:kern w:val="1"/>
          <w:sz w:val="22"/>
          <w:szCs w:val="22"/>
          <w:lang w:val="es-ES" w:eastAsia="zh-CN"/>
        </w:rPr>
        <w:tab/>
        <w:t>de</w:t>
      </w:r>
      <w:r w:rsidRPr="007019E3">
        <w:rPr>
          <w:rFonts w:ascii="Arial" w:hAnsi="Arial" w:cs="Arial"/>
          <w:color w:val="000000" w:themeColor="text1"/>
          <w:kern w:val="1"/>
          <w:sz w:val="22"/>
          <w:szCs w:val="22"/>
          <w:lang w:val="es-ES" w:eastAsia="zh-CN"/>
        </w:rPr>
        <w:tab/>
        <w:t>20</w:t>
      </w:r>
      <w:r w:rsidRPr="007019E3">
        <w:rPr>
          <w:rFonts w:ascii="Arial" w:hAnsi="Arial" w:cs="Arial"/>
          <w:color w:val="000000" w:themeColor="text1"/>
          <w:kern w:val="1"/>
          <w:sz w:val="22"/>
          <w:szCs w:val="22"/>
          <w:lang w:val="es-ES" w:eastAsia="zh-CN"/>
        </w:rPr>
        <w:tab/>
      </w:r>
    </w:p>
    <w:p w14:paraId="20C7B44C"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El/La Secretario/a</w:t>
      </w:r>
    </w:p>
    <w:p w14:paraId="285C8AF9" w14:textId="77777777" w:rsidR="007019E3" w:rsidRPr="007019E3" w:rsidRDefault="007019E3" w:rsidP="007019E3">
      <w:pPr>
        <w:widowControl/>
        <w:suppressAutoHyphens/>
        <w:autoSpaceDE w:val="0"/>
        <w:spacing w:before="120" w:after="120" w:line="360" w:lineRule="auto"/>
        <w:textAlignment w:val="baseline"/>
        <w:rPr>
          <w:rFonts w:ascii="Arial" w:hAnsi="Arial" w:cs="Arial"/>
          <w:color w:val="000000" w:themeColor="text1"/>
          <w:kern w:val="1"/>
          <w:sz w:val="22"/>
          <w:szCs w:val="22"/>
          <w:lang w:val="es-ES" w:eastAsia="zh-CN"/>
        </w:rPr>
      </w:pPr>
    </w:p>
    <w:p w14:paraId="014C3140" w14:textId="77777777" w:rsidR="007019E3" w:rsidRPr="007019E3" w:rsidRDefault="007019E3" w:rsidP="007019E3">
      <w:pPr>
        <w:widowControl/>
        <w:suppressAutoHyphens/>
        <w:autoSpaceDE w:val="0"/>
        <w:spacing w:before="120" w:after="120" w:line="360" w:lineRule="auto"/>
        <w:textAlignment w:val="baseline"/>
        <w:rPr>
          <w:rFonts w:ascii="Arial" w:eastAsia="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Fdo:</w:t>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p>
    <w:p w14:paraId="630A1FF7" w14:textId="77777777" w:rsidR="007019E3" w:rsidRPr="007019E3" w:rsidRDefault="007019E3" w:rsidP="007019E3">
      <w:pPr>
        <w:widowControl/>
        <w:suppressAutoHyphens/>
        <w:autoSpaceDE w:val="0"/>
        <w:spacing w:before="120" w:after="120" w:line="360" w:lineRule="auto"/>
        <w:textAlignment w:val="baseline"/>
        <w:rPr>
          <w:rFonts w:ascii="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VºBº Presidente/a</w:t>
      </w: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p>
    <w:p w14:paraId="16793E05" w14:textId="77777777" w:rsidR="007019E3" w:rsidRPr="007019E3" w:rsidRDefault="007019E3" w:rsidP="007019E3">
      <w:pPr>
        <w:widowControl/>
        <w:suppressAutoHyphens/>
        <w:autoSpaceDE w:val="0"/>
        <w:spacing w:before="120" w:after="120" w:line="360" w:lineRule="auto"/>
        <w:textAlignment w:val="baseline"/>
        <w:rPr>
          <w:rFonts w:ascii="Arial" w:hAnsi="Arial" w:cs="Arial"/>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Fdo:</w:t>
      </w:r>
      <w:r w:rsidRPr="007019E3">
        <w:rPr>
          <w:rFonts w:ascii="Arial" w:hAnsi="Arial" w:cs="Arial"/>
          <w:color w:val="000000" w:themeColor="text1"/>
          <w:kern w:val="1"/>
          <w:sz w:val="22"/>
          <w:szCs w:val="22"/>
          <w:lang w:val="es-ES" w:eastAsia="zh-CN"/>
        </w:rPr>
        <w:tab/>
      </w:r>
    </w:p>
    <w:p w14:paraId="444D0B5A"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b/>
          <w:bCs/>
          <w:color w:val="000000" w:themeColor="text1"/>
          <w:kern w:val="1"/>
          <w:sz w:val="22"/>
          <w:szCs w:val="22"/>
          <w:lang w:val="es-ES" w:eastAsia="zh-CN"/>
        </w:rPr>
      </w:pPr>
      <w:r w:rsidRPr="007019E3">
        <w:rPr>
          <w:rFonts w:ascii="Arial" w:hAnsi="Arial" w:cs="Arial"/>
          <w:color w:val="000000" w:themeColor="text1"/>
          <w:kern w:val="1"/>
          <w:sz w:val="22"/>
          <w:szCs w:val="22"/>
          <w:lang w:val="es-ES" w:eastAsia="zh-CN"/>
        </w:rPr>
        <w:tab/>
      </w:r>
      <w:r w:rsidRPr="007019E3">
        <w:rPr>
          <w:rFonts w:ascii="Arial" w:hAnsi="Arial" w:cs="Arial"/>
          <w:color w:val="000000" w:themeColor="text1"/>
          <w:kern w:val="1"/>
          <w:sz w:val="22"/>
          <w:szCs w:val="22"/>
          <w:lang w:val="es-ES" w:eastAsia="zh-CN"/>
        </w:rPr>
        <w:tab/>
      </w:r>
    </w:p>
    <w:p w14:paraId="5AB944C0" w14:textId="77777777" w:rsidR="007019E3" w:rsidRPr="007019E3" w:rsidRDefault="007019E3" w:rsidP="007019E3">
      <w:pPr>
        <w:shd w:val="clear" w:color="auto" w:fill="FFFFFF"/>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AL CONSEJERO DE SALUD. COMUNIDAD AUTÓNOMA REGIÓN DE MURCIA</w:t>
      </w:r>
    </w:p>
    <w:p w14:paraId="108F576A"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b/>
          <w:color w:val="000000" w:themeColor="text1"/>
          <w:kern w:val="1"/>
          <w:sz w:val="24"/>
          <w:szCs w:val="24"/>
          <w:lang w:val="es-ES" w:eastAsia="zh-CN"/>
        </w:rPr>
      </w:pPr>
      <w:r w:rsidRPr="007019E3">
        <w:rPr>
          <w:rFonts w:ascii="Arial" w:hAnsi="Arial" w:cs="Arial"/>
          <w:b/>
          <w:bCs/>
          <w:color w:val="000000" w:themeColor="text1"/>
          <w:kern w:val="1"/>
          <w:sz w:val="22"/>
          <w:szCs w:val="22"/>
          <w:lang w:val="es-ES" w:eastAsia="zh-CN"/>
        </w:rPr>
        <w:br w:type="page"/>
      </w:r>
      <w:r w:rsidRPr="007019E3">
        <w:rPr>
          <w:rFonts w:ascii="Arial" w:hAnsi="Arial" w:cs="Arial"/>
          <w:b/>
          <w:color w:val="000000" w:themeColor="text1"/>
          <w:kern w:val="1"/>
          <w:sz w:val="24"/>
          <w:szCs w:val="24"/>
          <w:lang w:val="es-ES" w:eastAsia="zh-CN"/>
        </w:rPr>
        <w:lastRenderedPageBreak/>
        <w:t>ANEXO XI</w:t>
      </w:r>
    </w:p>
    <w:p w14:paraId="661932EE" w14:textId="77777777" w:rsidR="007019E3" w:rsidRPr="007019E3" w:rsidRDefault="007019E3" w:rsidP="007019E3">
      <w:pPr>
        <w:widowControl/>
        <w:suppressAutoHyphens/>
        <w:autoSpaceDE w:val="0"/>
        <w:spacing w:before="120" w:after="120" w:line="360" w:lineRule="auto"/>
        <w:jc w:val="center"/>
        <w:textAlignment w:val="baseline"/>
        <w:rPr>
          <w:rFonts w:ascii="Arial" w:hAnsi="Arial" w:cs="Arial"/>
          <w:color w:val="000000" w:themeColor="text1"/>
          <w:kern w:val="1"/>
          <w:sz w:val="24"/>
          <w:szCs w:val="24"/>
          <w:lang w:val="es-ES" w:eastAsia="zh-CN"/>
        </w:rPr>
      </w:pPr>
      <w:r w:rsidRPr="007019E3">
        <w:rPr>
          <w:rFonts w:ascii="Arial" w:hAnsi="Arial" w:cs="Arial"/>
          <w:b/>
          <w:color w:val="000000" w:themeColor="text1"/>
          <w:kern w:val="1"/>
          <w:sz w:val="24"/>
          <w:szCs w:val="24"/>
          <w:lang w:val="es-ES" w:eastAsia="zh-CN"/>
        </w:rPr>
        <w:t>RELACIÓN DE FACTURAS</w:t>
      </w:r>
    </w:p>
    <w:p w14:paraId="6FC3C1DB"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b/>
          <w:color w:val="000000" w:themeColor="text1"/>
          <w:kern w:val="1"/>
          <w:lang w:val="es-ES"/>
        </w:rPr>
      </w:pPr>
    </w:p>
    <w:tbl>
      <w:tblPr>
        <w:tblW w:w="0" w:type="auto"/>
        <w:tblInd w:w="-103" w:type="dxa"/>
        <w:tblLayout w:type="fixed"/>
        <w:tblCellMar>
          <w:left w:w="10" w:type="dxa"/>
          <w:right w:w="10" w:type="dxa"/>
        </w:tblCellMar>
        <w:tblLook w:val="0000" w:firstRow="0" w:lastRow="0" w:firstColumn="0" w:lastColumn="0" w:noHBand="0" w:noVBand="0"/>
      </w:tblPr>
      <w:tblGrid>
        <w:gridCol w:w="2831"/>
        <w:gridCol w:w="2831"/>
        <w:gridCol w:w="2990"/>
      </w:tblGrid>
      <w:tr w:rsidR="007019E3" w:rsidRPr="007019E3" w14:paraId="62696512" w14:textId="77777777" w:rsidTr="00E6766A">
        <w:tc>
          <w:tcPr>
            <w:tcW w:w="2831" w:type="dxa"/>
            <w:tcBorders>
              <w:top w:val="single" w:sz="4" w:space="0" w:color="000000"/>
              <w:left w:val="single" w:sz="4" w:space="0" w:color="000000"/>
              <w:bottom w:val="single" w:sz="4" w:space="0" w:color="000000"/>
            </w:tcBorders>
            <w:shd w:val="clear" w:color="auto" w:fill="auto"/>
          </w:tcPr>
          <w:p w14:paraId="43F0CFE4" w14:textId="77777777" w:rsidR="007019E3" w:rsidRPr="007019E3" w:rsidRDefault="007019E3" w:rsidP="007019E3">
            <w:pPr>
              <w:widowControl/>
              <w:suppressAutoHyphens/>
              <w:autoSpaceDE w:val="0"/>
              <w:spacing w:before="120" w:after="120" w:line="360" w:lineRule="auto"/>
              <w:jc w:val="center"/>
              <w:rPr>
                <w:rFonts w:ascii="Arial" w:hAnsi="Arial" w:cs="Arial"/>
                <w:b/>
                <w:color w:val="000000" w:themeColor="text1"/>
                <w:kern w:val="1"/>
                <w:lang w:val="es-ES"/>
              </w:rPr>
            </w:pPr>
            <w:r w:rsidRPr="007019E3">
              <w:rPr>
                <w:rFonts w:ascii="Arial" w:hAnsi="Arial" w:cs="Arial"/>
                <w:b/>
                <w:color w:val="000000" w:themeColor="text1"/>
                <w:kern w:val="1"/>
                <w:lang w:val="es-ES"/>
              </w:rPr>
              <w:t>Nº DE FACTURA</w:t>
            </w:r>
          </w:p>
        </w:tc>
        <w:tc>
          <w:tcPr>
            <w:tcW w:w="2831" w:type="dxa"/>
            <w:tcBorders>
              <w:top w:val="single" w:sz="4" w:space="0" w:color="000000"/>
              <w:left w:val="single" w:sz="4" w:space="0" w:color="000000"/>
              <w:bottom w:val="single" w:sz="4" w:space="0" w:color="000000"/>
            </w:tcBorders>
            <w:shd w:val="clear" w:color="auto" w:fill="auto"/>
          </w:tcPr>
          <w:p w14:paraId="086435DF" w14:textId="77777777" w:rsidR="007019E3" w:rsidRPr="007019E3" w:rsidRDefault="007019E3" w:rsidP="007019E3">
            <w:pPr>
              <w:widowControl/>
              <w:suppressAutoHyphens/>
              <w:autoSpaceDE w:val="0"/>
              <w:spacing w:before="120" w:after="120" w:line="360" w:lineRule="auto"/>
              <w:jc w:val="center"/>
              <w:rPr>
                <w:rFonts w:ascii="Arial" w:hAnsi="Arial" w:cs="Arial"/>
                <w:b/>
                <w:color w:val="000000" w:themeColor="text1"/>
                <w:kern w:val="1"/>
                <w:lang w:val="es-ES"/>
              </w:rPr>
            </w:pPr>
            <w:r w:rsidRPr="007019E3">
              <w:rPr>
                <w:rFonts w:ascii="Arial" w:hAnsi="Arial" w:cs="Arial"/>
                <w:b/>
                <w:color w:val="000000" w:themeColor="text1"/>
                <w:kern w:val="1"/>
                <w:lang w:val="es-ES"/>
              </w:rPr>
              <w:t>ESTABLECIMIENTO</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7736FE7" w14:textId="77777777" w:rsidR="007019E3" w:rsidRPr="007019E3" w:rsidRDefault="007019E3" w:rsidP="007019E3">
            <w:pPr>
              <w:widowControl/>
              <w:suppressAutoHyphens/>
              <w:autoSpaceDE w:val="0"/>
              <w:spacing w:before="120" w:after="120" w:line="360" w:lineRule="auto"/>
              <w:ind w:firstLine="708"/>
              <w:jc w:val="center"/>
              <w:rPr>
                <w:rFonts w:ascii="Arial" w:hAnsi="Arial" w:cs="Arial"/>
                <w:b/>
                <w:color w:val="000000" w:themeColor="text1"/>
                <w:kern w:val="1"/>
                <w:lang w:val="es-ES"/>
              </w:rPr>
            </w:pPr>
            <w:r w:rsidRPr="007019E3">
              <w:rPr>
                <w:rFonts w:ascii="Arial" w:hAnsi="Arial" w:cs="Arial"/>
                <w:b/>
                <w:color w:val="000000" w:themeColor="text1"/>
                <w:kern w:val="1"/>
                <w:lang w:val="es-ES"/>
              </w:rPr>
              <w:t>IMPORTE</w:t>
            </w:r>
          </w:p>
          <w:p w14:paraId="729893C2" w14:textId="77777777" w:rsidR="007019E3" w:rsidRPr="007019E3" w:rsidRDefault="007019E3" w:rsidP="007019E3">
            <w:pPr>
              <w:widowControl/>
              <w:suppressAutoHyphens/>
              <w:autoSpaceDE w:val="0"/>
              <w:spacing w:before="120" w:after="120" w:line="360" w:lineRule="auto"/>
              <w:jc w:val="center"/>
              <w:rPr>
                <w:rFonts w:ascii="Arial" w:hAnsi="Arial" w:cs="Arial"/>
                <w:b/>
                <w:color w:val="000000" w:themeColor="text1"/>
                <w:kern w:val="1"/>
                <w:lang w:val="es-ES"/>
              </w:rPr>
            </w:pPr>
          </w:p>
        </w:tc>
      </w:tr>
      <w:tr w:rsidR="007019E3" w:rsidRPr="007019E3" w14:paraId="265E5BAB" w14:textId="77777777" w:rsidTr="00E6766A">
        <w:tc>
          <w:tcPr>
            <w:tcW w:w="2831" w:type="dxa"/>
            <w:tcBorders>
              <w:top w:val="single" w:sz="4" w:space="0" w:color="000000"/>
              <w:left w:val="single" w:sz="4" w:space="0" w:color="000000"/>
              <w:bottom w:val="single" w:sz="4" w:space="0" w:color="000000"/>
            </w:tcBorders>
            <w:shd w:val="clear" w:color="auto" w:fill="auto"/>
          </w:tcPr>
          <w:p w14:paraId="00575D74"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32A8CC8F"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10BC643E"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7D5FC74B" w14:textId="77777777" w:rsidTr="00E6766A">
        <w:tc>
          <w:tcPr>
            <w:tcW w:w="2831" w:type="dxa"/>
            <w:tcBorders>
              <w:top w:val="single" w:sz="4" w:space="0" w:color="000000"/>
              <w:left w:val="single" w:sz="4" w:space="0" w:color="000000"/>
              <w:bottom w:val="single" w:sz="4" w:space="0" w:color="000000"/>
            </w:tcBorders>
            <w:shd w:val="clear" w:color="auto" w:fill="auto"/>
          </w:tcPr>
          <w:p w14:paraId="0CEF6AFE"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57E84AC5"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05893FC3"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5BA28C3C" w14:textId="77777777" w:rsidTr="00E6766A">
        <w:tc>
          <w:tcPr>
            <w:tcW w:w="2831" w:type="dxa"/>
            <w:tcBorders>
              <w:top w:val="single" w:sz="4" w:space="0" w:color="000000"/>
              <w:left w:val="single" w:sz="4" w:space="0" w:color="000000"/>
              <w:bottom w:val="single" w:sz="4" w:space="0" w:color="000000"/>
            </w:tcBorders>
            <w:shd w:val="clear" w:color="auto" w:fill="auto"/>
          </w:tcPr>
          <w:p w14:paraId="5E6D95EF"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2D1DDE3F"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6DE3EA5B"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4FEE825B" w14:textId="77777777" w:rsidTr="00E6766A">
        <w:tc>
          <w:tcPr>
            <w:tcW w:w="2831" w:type="dxa"/>
            <w:tcBorders>
              <w:top w:val="single" w:sz="4" w:space="0" w:color="000000"/>
              <w:left w:val="single" w:sz="4" w:space="0" w:color="000000"/>
              <w:bottom w:val="single" w:sz="4" w:space="0" w:color="000000"/>
            </w:tcBorders>
            <w:shd w:val="clear" w:color="auto" w:fill="auto"/>
          </w:tcPr>
          <w:p w14:paraId="05EAB849"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18AC7DDF"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2C659414"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5DEC1802" w14:textId="77777777" w:rsidTr="00E6766A">
        <w:tc>
          <w:tcPr>
            <w:tcW w:w="2831" w:type="dxa"/>
            <w:tcBorders>
              <w:top w:val="single" w:sz="4" w:space="0" w:color="000000"/>
              <w:left w:val="single" w:sz="4" w:space="0" w:color="000000"/>
              <w:bottom w:val="single" w:sz="4" w:space="0" w:color="000000"/>
            </w:tcBorders>
            <w:shd w:val="clear" w:color="auto" w:fill="auto"/>
          </w:tcPr>
          <w:p w14:paraId="0C0BB4A7"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381E2B1B"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78688CBD"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781984FB" w14:textId="77777777" w:rsidTr="00E6766A">
        <w:tc>
          <w:tcPr>
            <w:tcW w:w="2831" w:type="dxa"/>
            <w:tcBorders>
              <w:top w:val="single" w:sz="4" w:space="0" w:color="000000"/>
              <w:left w:val="single" w:sz="4" w:space="0" w:color="000000"/>
              <w:bottom w:val="single" w:sz="4" w:space="0" w:color="000000"/>
            </w:tcBorders>
            <w:shd w:val="clear" w:color="auto" w:fill="auto"/>
          </w:tcPr>
          <w:p w14:paraId="4561ED8D"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58E3187B"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1B2F13DB"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52ABB0D0" w14:textId="77777777" w:rsidTr="00E6766A">
        <w:tc>
          <w:tcPr>
            <w:tcW w:w="2831" w:type="dxa"/>
            <w:tcBorders>
              <w:top w:val="single" w:sz="4" w:space="0" w:color="000000"/>
              <w:left w:val="single" w:sz="4" w:space="0" w:color="000000"/>
              <w:bottom w:val="single" w:sz="4" w:space="0" w:color="000000"/>
            </w:tcBorders>
            <w:shd w:val="clear" w:color="auto" w:fill="auto"/>
          </w:tcPr>
          <w:p w14:paraId="060F9BE1"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1FDBC29C"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4CC5932B"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3B3BF911" w14:textId="77777777" w:rsidTr="00E6766A">
        <w:tc>
          <w:tcPr>
            <w:tcW w:w="2831" w:type="dxa"/>
            <w:tcBorders>
              <w:top w:val="single" w:sz="4" w:space="0" w:color="000000"/>
              <w:left w:val="single" w:sz="4" w:space="0" w:color="000000"/>
              <w:bottom w:val="single" w:sz="4" w:space="0" w:color="000000"/>
            </w:tcBorders>
            <w:shd w:val="clear" w:color="auto" w:fill="auto"/>
          </w:tcPr>
          <w:p w14:paraId="1FAAED63"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7B61AFED"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6DA70371"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r w:rsidR="007019E3" w:rsidRPr="007019E3" w14:paraId="1831D007" w14:textId="77777777" w:rsidTr="00E6766A">
        <w:tc>
          <w:tcPr>
            <w:tcW w:w="2831" w:type="dxa"/>
            <w:tcBorders>
              <w:top w:val="single" w:sz="4" w:space="0" w:color="000000"/>
              <w:left w:val="single" w:sz="4" w:space="0" w:color="000000"/>
              <w:bottom w:val="single" w:sz="4" w:space="0" w:color="000000"/>
            </w:tcBorders>
            <w:shd w:val="clear" w:color="auto" w:fill="auto"/>
          </w:tcPr>
          <w:p w14:paraId="06CED420"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831" w:type="dxa"/>
            <w:tcBorders>
              <w:top w:val="single" w:sz="4" w:space="0" w:color="000000"/>
              <w:left w:val="single" w:sz="4" w:space="0" w:color="000000"/>
              <w:bottom w:val="single" w:sz="4" w:space="0" w:color="000000"/>
            </w:tcBorders>
            <w:shd w:val="clear" w:color="auto" w:fill="auto"/>
          </w:tcPr>
          <w:p w14:paraId="47AC8606"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14:paraId="409E6913" w14:textId="77777777" w:rsidR="007019E3" w:rsidRPr="007019E3" w:rsidRDefault="007019E3" w:rsidP="007019E3">
            <w:pPr>
              <w:widowControl/>
              <w:suppressAutoHyphens/>
              <w:autoSpaceDE w:val="0"/>
              <w:snapToGrid w:val="0"/>
              <w:spacing w:before="120" w:after="120" w:line="360" w:lineRule="auto"/>
              <w:jc w:val="both"/>
              <w:rPr>
                <w:rFonts w:ascii="Arial" w:hAnsi="Arial" w:cs="Arial"/>
                <w:color w:val="000000" w:themeColor="text1"/>
                <w:kern w:val="1"/>
                <w:lang w:val="es-ES"/>
              </w:rPr>
            </w:pPr>
          </w:p>
        </w:tc>
      </w:tr>
    </w:tbl>
    <w:p w14:paraId="4A065304"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4"/>
          <w:szCs w:val="24"/>
          <w:lang w:val="es-ES" w:eastAsia="zh-CN"/>
        </w:rPr>
      </w:pPr>
    </w:p>
    <w:p w14:paraId="6FAB9C50"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4"/>
          <w:szCs w:val="24"/>
          <w:lang w:val="es-ES" w:eastAsia="zh-CN"/>
        </w:rPr>
      </w:pPr>
    </w:p>
    <w:p w14:paraId="25989D6E" w14:textId="77777777" w:rsidR="007019E3" w:rsidRPr="007019E3" w:rsidRDefault="007019E3" w:rsidP="007019E3">
      <w:pPr>
        <w:widowControl/>
        <w:suppressAutoHyphens/>
        <w:autoSpaceDE w:val="0"/>
        <w:spacing w:before="120" w:after="120" w:line="360" w:lineRule="auto"/>
        <w:ind w:left="4248" w:firstLine="708"/>
        <w:jc w:val="right"/>
        <w:textAlignment w:val="baseline"/>
        <w:rPr>
          <w:rFonts w:ascii="Arial" w:hAnsi="Arial" w:cs="Arial"/>
          <w:color w:val="000000" w:themeColor="text1"/>
          <w:kern w:val="1"/>
          <w:sz w:val="24"/>
          <w:szCs w:val="24"/>
          <w:lang w:val="es-ES" w:eastAsia="zh-CN"/>
        </w:rPr>
      </w:pPr>
      <w:r w:rsidRPr="007019E3">
        <w:rPr>
          <w:rFonts w:ascii="Arial" w:hAnsi="Arial" w:cs="Arial"/>
          <w:color w:val="000000" w:themeColor="text1"/>
          <w:kern w:val="1"/>
          <w:sz w:val="24"/>
          <w:szCs w:val="24"/>
          <w:lang w:val="es-ES" w:eastAsia="zh-CN"/>
        </w:rPr>
        <w:t>TOTAL  ____€</w:t>
      </w:r>
    </w:p>
    <w:p w14:paraId="6ADC3BE2" w14:textId="77777777" w:rsidR="007019E3" w:rsidRPr="007019E3" w:rsidRDefault="007019E3" w:rsidP="007019E3">
      <w:pPr>
        <w:widowControl/>
        <w:suppressAutoHyphens/>
        <w:autoSpaceDE w:val="0"/>
        <w:spacing w:before="120" w:after="120" w:line="360" w:lineRule="auto"/>
        <w:jc w:val="both"/>
        <w:textAlignment w:val="baseline"/>
        <w:rPr>
          <w:rFonts w:ascii="Arial" w:hAnsi="Arial" w:cs="Arial"/>
          <w:color w:val="000000" w:themeColor="text1"/>
          <w:kern w:val="1"/>
          <w:sz w:val="24"/>
          <w:szCs w:val="24"/>
          <w:lang w:val="es-ES" w:eastAsia="zh-CN"/>
        </w:rPr>
      </w:pPr>
    </w:p>
    <w:p w14:paraId="1DF22C6A" w14:textId="77777777" w:rsidR="007019E3" w:rsidRPr="007019E3" w:rsidRDefault="007019E3" w:rsidP="007019E3">
      <w:pPr>
        <w:shd w:val="clear" w:color="auto" w:fill="FFFFFF"/>
        <w:spacing w:before="120" w:after="120" w:line="360" w:lineRule="auto"/>
        <w:rPr>
          <w:rFonts w:ascii="Arial" w:hAnsi="Arial" w:cs="Arial"/>
          <w:color w:val="000000" w:themeColor="text1"/>
          <w:sz w:val="22"/>
          <w:szCs w:val="22"/>
        </w:rPr>
      </w:pPr>
      <w:r w:rsidRPr="007019E3">
        <w:rPr>
          <w:rFonts w:ascii="Arial" w:hAnsi="Arial" w:cs="Arial"/>
          <w:color w:val="000000" w:themeColor="text1"/>
          <w:sz w:val="22"/>
          <w:szCs w:val="22"/>
        </w:rPr>
        <w:t>AL CONSEJERO DE SALUD. COMUNIDAD AUTÓNOMA REGIÓN DE MURCIA</w:t>
      </w:r>
    </w:p>
    <w:p w14:paraId="3FD13A5E" w14:textId="77777777" w:rsidR="00E02F9D" w:rsidRPr="00F71A77" w:rsidRDefault="00E02F9D" w:rsidP="007019E3">
      <w:pPr>
        <w:pStyle w:val="Standard"/>
        <w:autoSpaceDE w:val="0"/>
        <w:spacing w:before="100" w:beforeAutospacing="1" w:after="100" w:afterAutospacing="1"/>
        <w:jc w:val="center"/>
        <w:rPr>
          <w:color w:val="000000" w:themeColor="text1"/>
        </w:rPr>
      </w:pPr>
    </w:p>
    <w:sectPr w:rsidR="00E02F9D" w:rsidRPr="00F71A77" w:rsidSect="007B7E8E">
      <w:headerReference w:type="default" r:id="rId9"/>
      <w:footerReference w:type="default" r:id="rId10"/>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BD13" w14:textId="77777777" w:rsidR="00BC06BB" w:rsidRDefault="00BC06BB">
      <w:r>
        <w:separator/>
      </w:r>
    </w:p>
  </w:endnote>
  <w:endnote w:type="continuationSeparator" w:id="0">
    <w:p w14:paraId="3532F2FD" w14:textId="77777777" w:rsidR="00BC06BB" w:rsidRDefault="00BC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UnicodeMS">
    <w:altName w:val="Times New Roman"/>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003753"/>
      <w:docPartObj>
        <w:docPartGallery w:val="Page Numbers (Bottom of Page)"/>
        <w:docPartUnique/>
      </w:docPartObj>
    </w:sdtPr>
    <w:sdtEndPr/>
    <w:sdtContent>
      <w:p w14:paraId="69E74010" w14:textId="77777777" w:rsidR="00C76D7A" w:rsidRDefault="00C76D7A">
        <w:pPr>
          <w:pStyle w:val="Piedepgina"/>
          <w:jc w:val="center"/>
        </w:pPr>
        <w:r>
          <w:fldChar w:fldCharType="begin"/>
        </w:r>
        <w:r>
          <w:instrText>PAGE   \* MERGEFORMAT</w:instrText>
        </w:r>
        <w:r>
          <w:fldChar w:fldCharType="separate"/>
        </w:r>
        <w:r w:rsidR="00EC18DB" w:rsidRPr="00EC18DB">
          <w:rPr>
            <w:noProof/>
            <w:lang w:val="es-ES"/>
          </w:rPr>
          <w:t>1</w:t>
        </w:r>
        <w:r>
          <w:fldChar w:fldCharType="end"/>
        </w:r>
      </w:p>
    </w:sdtContent>
  </w:sdt>
  <w:p w14:paraId="679196BA" w14:textId="77777777" w:rsidR="00C76D7A" w:rsidRDefault="00C76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0D475" w14:textId="77777777" w:rsidR="00BC06BB" w:rsidRDefault="00BC06BB">
      <w:r>
        <w:separator/>
      </w:r>
    </w:p>
  </w:footnote>
  <w:footnote w:type="continuationSeparator" w:id="0">
    <w:p w14:paraId="1766A717" w14:textId="77777777" w:rsidR="00BC06BB" w:rsidRDefault="00BC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CA87" w14:textId="77777777" w:rsidR="00C76D7A" w:rsidRPr="003903BE" w:rsidRDefault="00C76D7A" w:rsidP="003903BE">
    <w:pPr>
      <w:pStyle w:val="Encabezado"/>
      <w:ind w:left="-1701" w:right="-1418"/>
    </w:pPr>
    <w:r>
      <w:rPr>
        <w:noProof/>
        <w:lang w:val="es-ES"/>
      </w:rPr>
      <w:drawing>
        <wp:inline distT="0" distB="0" distL="0" distR="0" wp14:anchorId="0A34B051" wp14:editId="225CD4B1">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
    <w:lvl w:ilvl="0">
      <w:start w:val="1"/>
      <w:numFmt w:val="lowerLetter"/>
      <w:lvlText w:val="%1."/>
      <w:lvlJc w:val="left"/>
      <w:pPr>
        <w:tabs>
          <w:tab w:val="num" w:pos="0"/>
        </w:tabs>
        <w:ind w:left="1080" w:hanging="360"/>
      </w:pPr>
      <w:rPr>
        <w:b w:val="0"/>
        <w:color w:val="auto"/>
      </w:rPr>
    </w:lvl>
    <w:lvl w:ilvl="1">
      <w:numFmt w:val="bullet"/>
      <w:lvlText w:val=""/>
      <w:lvlJc w:val="left"/>
      <w:pPr>
        <w:tabs>
          <w:tab w:val="num" w:pos="0"/>
        </w:tabs>
        <w:ind w:left="1800" w:hanging="360"/>
      </w:pPr>
      <w:rPr>
        <w:rFonts w:ascii="Symbol" w:hAnsi="Symbol" w:cs="Symbol"/>
        <w:b/>
      </w:rPr>
    </w:lvl>
    <w:lvl w:ilvl="2">
      <w:start w:val="1"/>
      <w:numFmt w:val="lowerLetter"/>
      <w:lvlText w:val="%3)"/>
      <w:lvlJc w:val="left"/>
      <w:pPr>
        <w:tabs>
          <w:tab w:val="num" w:pos="0"/>
        </w:tabs>
        <w:ind w:left="1667" w:hanging="1020"/>
      </w:pPr>
      <w:rPr>
        <w:rFonts w:ascii="Arial" w:hAnsi="Arial" w:cs="Arial"/>
        <w:sz w:val="22"/>
        <w:szCs w:val="22"/>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720" w:hanging="360"/>
      </w:pPr>
    </w:lvl>
    <w:lvl w:ilvl="1">
      <w:start w:val="1"/>
      <w:numFmt w:val="lowerRoman"/>
      <w:lvlText w:val="%2."/>
      <w:lvlJc w:val="left"/>
      <w:pPr>
        <w:tabs>
          <w:tab w:val="num" w:pos="720"/>
        </w:tabs>
        <w:ind w:left="1440" w:hanging="360"/>
      </w:pPr>
      <w:rPr>
        <w:rFonts w:ascii="Arial" w:eastAsia="SimSun"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11"/>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00000006"/>
    <w:multiLevelType w:val="multilevel"/>
    <w:tmpl w:val="1730DDCA"/>
    <w:name w:val="WW8Num26"/>
    <w:lvl w:ilvl="0">
      <w:start w:val="1"/>
      <w:numFmt w:val="lowerLetter"/>
      <w:lvlText w:val="%1)"/>
      <w:lvlJc w:val="left"/>
      <w:pPr>
        <w:tabs>
          <w:tab w:val="num" w:pos="-707"/>
        </w:tabs>
        <w:ind w:left="1069" w:hanging="360"/>
      </w:pPr>
      <w:rPr>
        <w:rFonts w:ascii="Arial" w:hAnsi="Arial" w:cs="Arial"/>
        <w:color w:val="auto"/>
        <w:sz w:val="22"/>
        <w:szCs w:val="22"/>
      </w:rPr>
    </w:lvl>
    <w:lvl w:ilvl="1">
      <w:start w:val="1"/>
      <w:numFmt w:val="lowerLetter"/>
      <w:lvlText w:val="%2."/>
      <w:lvlJc w:val="left"/>
      <w:pPr>
        <w:tabs>
          <w:tab w:val="num" w:pos="-707"/>
        </w:tabs>
        <w:ind w:left="1789" w:hanging="360"/>
      </w:pPr>
    </w:lvl>
    <w:lvl w:ilvl="2">
      <w:start w:val="1"/>
      <w:numFmt w:val="lowerRoman"/>
      <w:lvlText w:val="%3."/>
      <w:lvlJc w:val="right"/>
      <w:pPr>
        <w:tabs>
          <w:tab w:val="num" w:pos="-707"/>
        </w:tabs>
        <w:ind w:left="2509" w:hanging="180"/>
      </w:pPr>
    </w:lvl>
    <w:lvl w:ilvl="3">
      <w:start w:val="1"/>
      <w:numFmt w:val="decimal"/>
      <w:lvlText w:val="%4."/>
      <w:lvlJc w:val="left"/>
      <w:pPr>
        <w:tabs>
          <w:tab w:val="num" w:pos="-707"/>
        </w:tabs>
        <w:ind w:left="3229" w:hanging="360"/>
      </w:pPr>
    </w:lvl>
    <w:lvl w:ilvl="4">
      <w:start w:val="1"/>
      <w:numFmt w:val="lowerLetter"/>
      <w:lvlText w:val="%5."/>
      <w:lvlJc w:val="left"/>
      <w:pPr>
        <w:tabs>
          <w:tab w:val="num" w:pos="-707"/>
        </w:tabs>
        <w:ind w:left="3949" w:hanging="360"/>
      </w:pPr>
    </w:lvl>
    <w:lvl w:ilvl="5">
      <w:start w:val="1"/>
      <w:numFmt w:val="lowerRoman"/>
      <w:lvlText w:val="%6."/>
      <w:lvlJc w:val="right"/>
      <w:pPr>
        <w:tabs>
          <w:tab w:val="num" w:pos="-707"/>
        </w:tabs>
        <w:ind w:left="4669" w:hanging="180"/>
      </w:pPr>
    </w:lvl>
    <w:lvl w:ilvl="6">
      <w:start w:val="1"/>
      <w:numFmt w:val="decimal"/>
      <w:lvlText w:val="%7."/>
      <w:lvlJc w:val="left"/>
      <w:pPr>
        <w:tabs>
          <w:tab w:val="num" w:pos="-707"/>
        </w:tabs>
        <w:ind w:left="5389" w:hanging="360"/>
      </w:pPr>
    </w:lvl>
    <w:lvl w:ilvl="7">
      <w:start w:val="1"/>
      <w:numFmt w:val="lowerLetter"/>
      <w:lvlText w:val="%8."/>
      <w:lvlJc w:val="left"/>
      <w:pPr>
        <w:tabs>
          <w:tab w:val="num" w:pos="-707"/>
        </w:tabs>
        <w:ind w:left="6109" w:hanging="360"/>
      </w:pPr>
    </w:lvl>
    <w:lvl w:ilvl="8">
      <w:start w:val="1"/>
      <w:numFmt w:val="lowerRoman"/>
      <w:lvlText w:val="%9."/>
      <w:lvlJc w:val="right"/>
      <w:pPr>
        <w:tabs>
          <w:tab w:val="num" w:pos="-707"/>
        </w:tabs>
        <w:ind w:left="6829" w:hanging="180"/>
      </w:pPr>
    </w:lvl>
  </w:abstractNum>
  <w:abstractNum w:abstractNumId="4" w15:restartNumberingAfterBreak="0">
    <w:nsid w:val="00000007"/>
    <w:multiLevelType w:val="multilevel"/>
    <w:tmpl w:val="00000007"/>
    <w:name w:val="WW8Num28"/>
    <w:lvl w:ilvl="0">
      <w:start w:val="1"/>
      <w:numFmt w:val="lowerLetter"/>
      <w:lvlText w:val="%1)"/>
      <w:lvlJc w:val="left"/>
      <w:pPr>
        <w:tabs>
          <w:tab w:val="num" w:pos="0"/>
        </w:tabs>
        <w:ind w:left="1080"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D"/>
    <w:multiLevelType w:val="multilevel"/>
    <w:tmpl w:val="0000000D"/>
    <w:name w:val="WW8Num44"/>
    <w:lvl w:ilvl="0">
      <w:start w:val="1"/>
      <w:numFmt w:val="lowerLetter"/>
      <w:lvlText w:val="%1)"/>
      <w:lvlJc w:val="left"/>
      <w:pPr>
        <w:tabs>
          <w:tab w:val="num" w:pos="568"/>
        </w:tabs>
        <w:ind w:left="928" w:hanging="360"/>
      </w:pPr>
      <w:rPr>
        <w:rFonts w:ascii="Arial" w:hAnsi="Arial" w:cs="Arial"/>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E"/>
    <w:multiLevelType w:val="multilevel"/>
    <w:tmpl w:val="0000000E"/>
    <w:name w:val="WW8Num48"/>
    <w:lvl w:ilvl="0">
      <w:numFmt w:val="bullet"/>
      <w:lvlText w:val=""/>
      <w:lvlJc w:val="left"/>
      <w:pPr>
        <w:tabs>
          <w:tab w:val="num" w:pos="0"/>
        </w:tabs>
        <w:ind w:left="1440" w:hanging="360"/>
      </w:pPr>
      <w:rPr>
        <w:rFonts w:ascii="Symbol" w:hAnsi="Symbol" w:cs="Symbol"/>
      </w:rPr>
    </w:lvl>
    <w:lvl w:ilvl="1">
      <w:numFmt w:val="bullet"/>
      <w:lvlText w:val="o"/>
      <w:lvlJc w:val="left"/>
      <w:pPr>
        <w:tabs>
          <w:tab w:val="num" w:pos="0"/>
        </w:tabs>
        <w:ind w:left="2160" w:hanging="360"/>
      </w:pPr>
      <w:rPr>
        <w:rFonts w:ascii="Courier New" w:hAnsi="Courier New" w:cs="Courier New"/>
      </w:rPr>
    </w:lvl>
    <w:lvl w:ilvl="2">
      <w:numFmt w:val="bullet"/>
      <w:lvlText w:val=""/>
      <w:lvlJc w:val="left"/>
      <w:pPr>
        <w:tabs>
          <w:tab w:val="num" w:pos="0"/>
        </w:tabs>
        <w:ind w:left="2880" w:hanging="360"/>
      </w:pPr>
      <w:rPr>
        <w:rFonts w:ascii="Wingdings" w:hAnsi="Wingdings" w:cs="Wingdings"/>
      </w:rPr>
    </w:lvl>
    <w:lvl w:ilvl="3">
      <w:numFmt w:val="bullet"/>
      <w:lvlText w:val=""/>
      <w:lvlJc w:val="left"/>
      <w:pPr>
        <w:tabs>
          <w:tab w:val="num" w:pos="0"/>
        </w:tabs>
        <w:ind w:left="3600" w:hanging="360"/>
      </w:pPr>
      <w:rPr>
        <w:rFonts w:ascii="Symbol" w:hAnsi="Symbol" w:cs="Symbol"/>
      </w:rPr>
    </w:lvl>
    <w:lvl w:ilvl="4">
      <w:numFmt w:val="bullet"/>
      <w:lvlText w:val="o"/>
      <w:lvlJc w:val="left"/>
      <w:pPr>
        <w:tabs>
          <w:tab w:val="num" w:pos="0"/>
        </w:tabs>
        <w:ind w:left="4320" w:hanging="360"/>
      </w:pPr>
      <w:rPr>
        <w:rFonts w:ascii="Courier New" w:hAnsi="Courier New" w:cs="Courier New"/>
      </w:rPr>
    </w:lvl>
    <w:lvl w:ilvl="5">
      <w:numFmt w:val="bullet"/>
      <w:lvlText w:val=""/>
      <w:lvlJc w:val="left"/>
      <w:pPr>
        <w:tabs>
          <w:tab w:val="num" w:pos="0"/>
        </w:tabs>
        <w:ind w:left="5040" w:hanging="360"/>
      </w:pPr>
      <w:rPr>
        <w:rFonts w:ascii="Wingdings" w:hAnsi="Wingdings" w:cs="Wingdings"/>
      </w:rPr>
    </w:lvl>
    <w:lvl w:ilvl="6">
      <w:numFmt w:val="bullet"/>
      <w:lvlText w:val=""/>
      <w:lvlJc w:val="left"/>
      <w:pPr>
        <w:tabs>
          <w:tab w:val="num" w:pos="0"/>
        </w:tabs>
        <w:ind w:left="5760" w:hanging="360"/>
      </w:pPr>
      <w:rPr>
        <w:rFonts w:ascii="Symbol" w:hAnsi="Symbol" w:cs="Symbol"/>
      </w:rPr>
    </w:lvl>
    <w:lvl w:ilvl="7">
      <w:numFmt w:val="bullet"/>
      <w:lvlText w:val="o"/>
      <w:lvlJc w:val="left"/>
      <w:pPr>
        <w:tabs>
          <w:tab w:val="num" w:pos="0"/>
        </w:tabs>
        <w:ind w:left="6480" w:hanging="360"/>
      </w:pPr>
      <w:rPr>
        <w:rFonts w:ascii="Courier New" w:hAnsi="Courier New" w:cs="Courier New"/>
      </w:rPr>
    </w:lvl>
    <w:lvl w:ilvl="8">
      <w:numFmt w:val="bullet"/>
      <w:lvlText w:val=""/>
      <w:lvlJc w:val="left"/>
      <w:pPr>
        <w:tabs>
          <w:tab w:val="num" w:pos="0"/>
        </w:tabs>
        <w:ind w:left="7200" w:hanging="360"/>
      </w:pPr>
      <w:rPr>
        <w:rFonts w:ascii="Wingdings" w:hAnsi="Wingdings" w:cs="Wingdings"/>
      </w:rPr>
    </w:lvl>
  </w:abstractNum>
  <w:abstractNum w:abstractNumId="7" w15:restartNumberingAfterBreak="0">
    <w:nsid w:val="00C127BB"/>
    <w:multiLevelType w:val="hybridMultilevel"/>
    <w:tmpl w:val="B5308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BC251A"/>
    <w:multiLevelType w:val="hybridMultilevel"/>
    <w:tmpl w:val="18C4899A"/>
    <w:lvl w:ilvl="0" w:tplc="B55C29DA">
      <w:start w:val="1"/>
      <w:numFmt w:val="lowerLetter"/>
      <w:lvlText w:val="%1)"/>
      <w:lvlJc w:val="left"/>
      <w:pPr>
        <w:ind w:left="1428" w:hanging="360"/>
      </w:pPr>
      <w:rPr>
        <w:rFonts w:hint="default"/>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05524204"/>
    <w:multiLevelType w:val="hybridMultilevel"/>
    <w:tmpl w:val="2466B7C6"/>
    <w:lvl w:ilvl="0" w:tplc="7EB0913A">
      <w:start w:val="3"/>
      <w:numFmt w:val="decimal"/>
      <w:lvlText w:val="%1."/>
      <w:lvlJc w:val="left"/>
      <w:pPr>
        <w:tabs>
          <w:tab w:val="num" w:pos="717"/>
        </w:tabs>
        <w:ind w:left="717" w:hanging="360"/>
      </w:pPr>
      <w:rPr>
        <w:rFonts w:hint="default"/>
      </w:rPr>
    </w:lvl>
    <w:lvl w:ilvl="1" w:tplc="0C0A0019">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0" w15:restartNumberingAfterBreak="0">
    <w:nsid w:val="0B2D7A94"/>
    <w:multiLevelType w:val="hybridMultilevel"/>
    <w:tmpl w:val="C48A8448"/>
    <w:lvl w:ilvl="0" w:tplc="757E0582">
      <w:start w:val="3"/>
      <w:numFmt w:val="decimal"/>
      <w:lvlText w:val="%1."/>
      <w:lvlJc w:val="left"/>
      <w:pPr>
        <w:tabs>
          <w:tab w:val="num" w:pos="717"/>
        </w:tabs>
        <w:ind w:left="717" w:hanging="360"/>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1" w15:restartNumberingAfterBreak="0">
    <w:nsid w:val="0EBD19BF"/>
    <w:multiLevelType w:val="hybridMultilevel"/>
    <w:tmpl w:val="C5E69686"/>
    <w:lvl w:ilvl="0" w:tplc="B2D290EC">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15:restartNumberingAfterBreak="0">
    <w:nsid w:val="11BA4091"/>
    <w:multiLevelType w:val="multilevel"/>
    <w:tmpl w:val="834C5B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D63EE3"/>
    <w:multiLevelType w:val="hybridMultilevel"/>
    <w:tmpl w:val="8F60D0A2"/>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4" w15:restartNumberingAfterBreak="0">
    <w:nsid w:val="15911110"/>
    <w:multiLevelType w:val="hybridMultilevel"/>
    <w:tmpl w:val="FE022BEE"/>
    <w:lvl w:ilvl="0" w:tplc="A3A6B07A">
      <w:start w:val="1"/>
      <w:numFmt w:val="decimal"/>
      <w:lvlText w:val="%1."/>
      <w:lvlJc w:val="left"/>
      <w:pPr>
        <w:ind w:left="1069" w:hanging="360"/>
      </w:pPr>
      <w:rPr>
        <w:rFonts w:eastAsia="Arial Unicode M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16AE512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7E0429"/>
    <w:multiLevelType w:val="hybridMultilevel"/>
    <w:tmpl w:val="7DBAAD7A"/>
    <w:lvl w:ilvl="0" w:tplc="B2D290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B52511E"/>
    <w:multiLevelType w:val="hybridMultilevel"/>
    <w:tmpl w:val="A4389DDE"/>
    <w:lvl w:ilvl="0" w:tplc="31B8CC14">
      <w:start w:val="1"/>
      <w:numFmt w:val="upp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8" w15:restartNumberingAfterBreak="0">
    <w:nsid w:val="1D2306DC"/>
    <w:multiLevelType w:val="hybridMultilevel"/>
    <w:tmpl w:val="AF1C40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16D1044"/>
    <w:multiLevelType w:val="hybridMultilevel"/>
    <w:tmpl w:val="11068792"/>
    <w:lvl w:ilvl="0" w:tplc="B2D290EC">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788"/>
        </w:tabs>
        <w:ind w:left="1788" w:hanging="360"/>
      </w:pPr>
    </w:lvl>
    <w:lvl w:ilvl="2" w:tplc="5B322A58">
      <w:start w:val="1"/>
      <w:numFmt w:val="lowerLetter"/>
      <w:lvlText w:val="%3)"/>
      <w:lvlJc w:val="left"/>
      <w:pPr>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21C414C2"/>
    <w:multiLevelType w:val="hybridMultilevel"/>
    <w:tmpl w:val="2F809A28"/>
    <w:lvl w:ilvl="0" w:tplc="B2D290EC">
      <w:start w:val="1"/>
      <w:numFmt w:val="bullet"/>
      <w:lvlText w:val=""/>
      <w:lvlJc w:val="left"/>
      <w:pPr>
        <w:ind w:left="1004"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22D33415"/>
    <w:multiLevelType w:val="hybridMultilevel"/>
    <w:tmpl w:val="3926D704"/>
    <w:lvl w:ilvl="0" w:tplc="EB4C7536">
      <w:start w:val="4"/>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2B686D7A"/>
    <w:multiLevelType w:val="hybridMultilevel"/>
    <w:tmpl w:val="05C6DE72"/>
    <w:lvl w:ilvl="0" w:tplc="B55C29DA">
      <w:start w:val="1"/>
      <w:numFmt w:val="lowerLetter"/>
      <w:lvlText w:val="%1)"/>
      <w:lvlJc w:val="left"/>
      <w:pPr>
        <w:ind w:left="1068" w:hanging="360"/>
      </w:pPr>
      <w:rPr>
        <w:rFonts w:hint="default"/>
        <w:color w:val="auto"/>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C11510A"/>
    <w:multiLevelType w:val="hybridMultilevel"/>
    <w:tmpl w:val="99B08D6C"/>
    <w:lvl w:ilvl="0" w:tplc="6058729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4" w15:restartNumberingAfterBreak="0">
    <w:nsid w:val="2DB9462C"/>
    <w:multiLevelType w:val="hybridMultilevel"/>
    <w:tmpl w:val="6D328FF8"/>
    <w:lvl w:ilvl="0" w:tplc="5EF43F6E">
      <w:start w:val="1"/>
      <w:numFmt w:val="decimal"/>
      <w:lvlText w:val="%1."/>
      <w:lvlJc w:val="left"/>
      <w:pPr>
        <w:ind w:left="1004" w:hanging="360"/>
      </w:pPr>
      <w:rPr>
        <w:rFonts w:hint="default"/>
        <w:b w:val="0"/>
        <w:color w:val="auto"/>
      </w:rPr>
    </w:lvl>
    <w:lvl w:ilvl="1" w:tplc="B2D290EC">
      <w:start w:val="1"/>
      <w:numFmt w:val="bullet"/>
      <w:lvlText w:val=""/>
      <w:lvlJc w:val="left"/>
      <w:pPr>
        <w:ind w:left="1724" w:hanging="360"/>
      </w:pPr>
      <w:rPr>
        <w:rFonts w:ascii="Symbol" w:hAnsi="Symbol" w:hint="default"/>
      </w:r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2EB20E8D"/>
    <w:multiLevelType w:val="hybridMultilevel"/>
    <w:tmpl w:val="215060E0"/>
    <w:lvl w:ilvl="0" w:tplc="BF1C2F7C">
      <w:start w:val="2"/>
      <w:numFmt w:val="decimal"/>
      <w:lvlText w:val="%1."/>
      <w:lvlJc w:val="left"/>
      <w:pPr>
        <w:ind w:left="1004" w:hanging="360"/>
      </w:pPr>
      <w:rPr>
        <w:rFonts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3B945317"/>
    <w:multiLevelType w:val="hybridMultilevel"/>
    <w:tmpl w:val="D82A7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9A424A"/>
    <w:multiLevelType w:val="multilevel"/>
    <w:tmpl w:val="BB089FB0"/>
    <w:lvl w:ilvl="0">
      <w:start w:val="1"/>
      <w:numFmt w:val="decimal"/>
      <w:lvlText w:val="%1."/>
      <w:lvlJc w:val="left"/>
      <w:pPr>
        <w:tabs>
          <w:tab w:val="num" w:pos="-707"/>
        </w:tabs>
        <w:ind w:left="1069" w:hanging="360"/>
      </w:pPr>
      <w:rPr>
        <w:color w:val="auto"/>
        <w:sz w:val="22"/>
        <w:szCs w:val="22"/>
      </w:rPr>
    </w:lvl>
    <w:lvl w:ilvl="1">
      <w:start w:val="1"/>
      <w:numFmt w:val="lowerLetter"/>
      <w:lvlText w:val="%2."/>
      <w:lvlJc w:val="left"/>
      <w:pPr>
        <w:tabs>
          <w:tab w:val="num" w:pos="-707"/>
        </w:tabs>
        <w:ind w:left="1789" w:hanging="360"/>
      </w:pPr>
    </w:lvl>
    <w:lvl w:ilvl="2">
      <w:start w:val="1"/>
      <w:numFmt w:val="lowerRoman"/>
      <w:lvlText w:val="%3."/>
      <w:lvlJc w:val="right"/>
      <w:pPr>
        <w:tabs>
          <w:tab w:val="num" w:pos="-707"/>
        </w:tabs>
        <w:ind w:left="2509" w:hanging="180"/>
      </w:pPr>
    </w:lvl>
    <w:lvl w:ilvl="3">
      <w:start w:val="1"/>
      <w:numFmt w:val="decimal"/>
      <w:lvlText w:val="%4."/>
      <w:lvlJc w:val="left"/>
      <w:pPr>
        <w:tabs>
          <w:tab w:val="num" w:pos="-707"/>
        </w:tabs>
        <w:ind w:left="3229" w:hanging="360"/>
      </w:pPr>
    </w:lvl>
    <w:lvl w:ilvl="4">
      <w:start w:val="1"/>
      <w:numFmt w:val="lowerLetter"/>
      <w:lvlText w:val="%5."/>
      <w:lvlJc w:val="left"/>
      <w:pPr>
        <w:tabs>
          <w:tab w:val="num" w:pos="-707"/>
        </w:tabs>
        <w:ind w:left="3949" w:hanging="360"/>
      </w:pPr>
    </w:lvl>
    <w:lvl w:ilvl="5">
      <w:start w:val="1"/>
      <w:numFmt w:val="lowerRoman"/>
      <w:lvlText w:val="%6."/>
      <w:lvlJc w:val="right"/>
      <w:pPr>
        <w:tabs>
          <w:tab w:val="num" w:pos="-707"/>
        </w:tabs>
        <w:ind w:left="4669" w:hanging="180"/>
      </w:pPr>
    </w:lvl>
    <w:lvl w:ilvl="6">
      <w:start w:val="1"/>
      <w:numFmt w:val="decimal"/>
      <w:lvlText w:val="%7."/>
      <w:lvlJc w:val="left"/>
      <w:pPr>
        <w:tabs>
          <w:tab w:val="num" w:pos="-707"/>
        </w:tabs>
        <w:ind w:left="5389" w:hanging="360"/>
      </w:pPr>
    </w:lvl>
    <w:lvl w:ilvl="7">
      <w:start w:val="1"/>
      <w:numFmt w:val="lowerLetter"/>
      <w:lvlText w:val="%8."/>
      <w:lvlJc w:val="left"/>
      <w:pPr>
        <w:tabs>
          <w:tab w:val="num" w:pos="-707"/>
        </w:tabs>
        <w:ind w:left="6109" w:hanging="360"/>
      </w:pPr>
    </w:lvl>
    <w:lvl w:ilvl="8">
      <w:start w:val="1"/>
      <w:numFmt w:val="lowerRoman"/>
      <w:lvlText w:val="%9."/>
      <w:lvlJc w:val="right"/>
      <w:pPr>
        <w:tabs>
          <w:tab w:val="num" w:pos="-707"/>
        </w:tabs>
        <w:ind w:left="6829" w:hanging="180"/>
      </w:pPr>
    </w:lvl>
  </w:abstractNum>
  <w:abstractNum w:abstractNumId="28" w15:restartNumberingAfterBreak="0">
    <w:nsid w:val="41F51C47"/>
    <w:multiLevelType w:val="hybridMultilevel"/>
    <w:tmpl w:val="FC84EB36"/>
    <w:lvl w:ilvl="0" w:tplc="B2D290EC">
      <w:start w:val="1"/>
      <w:numFmt w:val="bullet"/>
      <w:lvlText w:val=""/>
      <w:lvlJc w:val="left"/>
      <w:pPr>
        <w:ind w:left="1004"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43DC06A6"/>
    <w:multiLevelType w:val="multilevel"/>
    <w:tmpl w:val="63227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262370"/>
    <w:multiLevelType w:val="hybridMultilevel"/>
    <w:tmpl w:val="ED0C71B2"/>
    <w:lvl w:ilvl="0" w:tplc="B2D290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44529B"/>
    <w:multiLevelType w:val="hybridMultilevel"/>
    <w:tmpl w:val="A4389B8E"/>
    <w:lvl w:ilvl="0" w:tplc="B2D290EC">
      <w:start w:val="1"/>
      <w:numFmt w:val="bullet"/>
      <w:lvlText w:val=""/>
      <w:lvlJc w:val="left"/>
      <w:pPr>
        <w:ind w:left="1004" w:hanging="360"/>
      </w:pPr>
      <w:rPr>
        <w:rFonts w:ascii="Symbol" w:hAnsi="Symbol" w:hint="default"/>
        <w:b w:val="0"/>
        <w:color w:val="auto"/>
      </w:rPr>
    </w:lvl>
    <w:lvl w:ilvl="1" w:tplc="B2D290EC">
      <w:start w:val="1"/>
      <w:numFmt w:val="bullet"/>
      <w:lvlText w:val=""/>
      <w:lvlJc w:val="left"/>
      <w:pPr>
        <w:ind w:left="1724" w:hanging="360"/>
      </w:pPr>
      <w:rPr>
        <w:rFonts w:ascii="Symbol" w:hAnsi="Symbol" w:hint="default"/>
      </w:r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2" w15:restartNumberingAfterBreak="0">
    <w:nsid w:val="498E1652"/>
    <w:multiLevelType w:val="hybridMultilevel"/>
    <w:tmpl w:val="E7EA997E"/>
    <w:lvl w:ilvl="0" w:tplc="B2D290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9F62E8F"/>
    <w:multiLevelType w:val="multilevel"/>
    <w:tmpl w:val="DA127C1C"/>
    <w:lvl w:ilvl="0">
      <w:start w:val="1"/>
      <w:numFmt w:val="decimal"/>
      <w:lvlText w:val="%1."/>
      <w:lvlJc w:val="left"/>
      <w:pPr>
        <w:tabs>
          <w:tab w:val="num" w:pos="-707"/>
        </w:tabs>
        <w:ind w:left="1069" w:hanging="360"/>
      </w:pPr>
      <w:rPr>
        <w:b w:val="0"/>
        <w:color w:val="auto"/>
        <w:sz w:val="22"/>
        <w:szCs w:val="22"/>
      </w:rPr>
    </w:lvl>
    <w:lvl w:ilvl="1">
      <w:start w:val="1"/>
      <w:numFmt w:val="lowerLetter"/>
      <w:lvlText w:val="%2."/>
      <w:lvlJc w:val="left"/>
      <w:pPr>
        <w:tabs>
          <w:tab w:val="num" w:pos="-707"/>
        </w:tabs>
        <w:ind w:left="1789" w:hanging="360"/>
      </w:pPr>
    </w:lvl>
    <w:lvl w:ilvl="2">
      <w:start w:val="1"/>
      <w:numFmt w:val="lowerRoman"/>
      <w:lvlText w:val="%3."/>
      <w:lvlJc w:val="right"/>
      <w:pPr>
        <w:tabs>
          <w:tab w:val="num" w:pos="-707"/>
        </w:tabs>
        <w:ind w:left="2509" w:hanging="180"/>
      </w:pPr>
    </w:lvl>
    <w:lvl w:ilvl="3">
      <w:start w:val="1"/>
      <w:numFmt w:val="decimal"/>
      <w:lvlText w:val="%4."/>
      <w:lvlJc w:val="left"/>
      <w:pPr>
        <w:tabs>
          <w:tab w:val="num" w:pos="-707"/>
        </w:tabs>
        <w:ind w:left="3229" w:hanging="360"/>
      </w:pPr>
    </w:lvl>
    <w:lvl w:ilvl="4">
      <w:start w:val="1"/>
      <w:numFmt w:val="lowerLetter"/>
      <w:lvlText w:val="%5."/>
      <w:lvlJc w:val="left"/>
      <w:pPr>
        <w:tabs>
          <w:tab w:val="num" w:pos="-707"/>
        </w:tabs>
        <w:ind w:left="3949" w:hanging="360"/>
      </w:pPr>
    </w:lvl>
    <w:lvl w:ilvl="5">
      <w:start w:val="1"/>
      <w:numFmt w:val="lowerRoman"/>
      <w:lvlText w:val="%6."/>
      <w:lvlJc w:val="right"/>
      <w:pPr>
        <w:tabs>
          <w:tab w:val="num" w:pos="-707"/>
        </w:tabs>
        <w:ind w:left="4669" w:hanging="180"/>
      </w:pPr>
    </w:lvl>
    <w:lvl w:ilvl="6">
      <w:start w:val="1"/>
      <w:numFmt w:val="decimal"/>
      <w:lvlText w:val="%7."/>
      <w:lvlJc w:val="left"/>
      <w:pPr>
        <w:tabs>
          <w:tab w:val="num" w:pos="-707"/>
        </w:tabs>
        <w:ind w:left="5389" w:hanging="360"/>
      </w:pPr>
    </w:lvl>
    <w:lvl w:ilvl="7">
      <w:start w:val="1"/>
      <w:numFmt w:val="lowerLetter"/>
      <w:lvlText w:val="%8."/>
      <w:lvlJc w:val="left"/>
      <w:pPr>
        <w:tabs>
          <w:tab w:val="num" w:pos="-707"/>
        </w:tabs>
        <w:ind w:left="6109" w:hanging="360"/>
      </w:pPr>
    </w:lvl>
    <w:lvl w:ilvl="8">
      <w:start w:val="1"/>
      <w:numFmt w:val="lowerRoman"/>
      <w:lvlText w:val="%9."/>
      <w:lvlJc w:val="right"/>
      <w:pPr>
        <w:tabs>
          <w:tab w:val="num" w:pos="-707"/>
        </w:tabs>
        <w:ind w:left="6829" w:hanging="180"/>
      </w:pPr>
    </w:lvl>
  </w:abstractNum>
  <w:abstractNum w:abstractNumId="34" w15:restartNumberingAfterBreak="0">
    <w:nsid w:val="4B320ADE"/>
    <w:multiLevelType w:val="hybridMultilevel"/>
    <w:tmpl w:val="EBB07C4A"/>
    <w:lvl w:ilvl="0" w:tplc="081C68DA">
      <w:start w:val="3"/>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4C133EDB"/>
    <w:multiLevelType w:val="hybridMultilevel"/>
    <w:tmpl w:val="C6ECCF54"/>
    <w:lvl w:ilvl="0" w:tplc="B2D290EC">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6" w15:restartNumberingAfterBreak="0">
    <w:nsid w:val="516428C4"/>
    <w:multiLevelType w:val="hybridMultilevel"/>
    <w:tmpl w:val="656C4598"/>
    <w:lvl w:ilvl="0" w:tplc="2DEC20B0">
      <w:start w:val="5"/>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52BD5E71"/>
    <w:multiLevelType w:val="hybridMultilevel"/>
    <w:tmpl w:val="D1566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2DA488E"/>
    <w:multiLevelType w:val="hybridMultilevel"/>
    <w:tmpl w:val="09545328"/>
    <w:lvl w:ilvl="0" w:tplc="39109656">
      <w:start w:val="3"/>
      <w:numFmt w:val="decimal"/>
      <w:lvlText w:val="%1"/>
      <w:lvlJc w:val="left"/>
      <w:pPr>
        <w:ind w:left="1004" w:hanging="360"/>
      </w:pPr>
      <w:rPr>
        <w:rFonts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9" w15:restartNumberingAfterBreak="0">
    <w:nsid w:val="53D1384E"/>
    <w:multiLevelType w:val="hybridMultilevel"/>
    <w:tmpl w:val="F8D00F26"/>
    <w:lvl w:ilvl="0" w:tplc="1524762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15:restartNumberingAfterBreak="0">
    <w:nsid w:val="57B90F23"/>
    <w:multiLevelType w:val="hybridMultilevel"/>
    <w:tmpl w:val="8D023026"/>
    <w:lvl w:ilvl="0" w:tplc="B2D290EC">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1" w15:restartNumberingAfterBreak="0">
    <w:nsid w:val="644153A1"/>
    <w:multiLevelType w:val="hybridMultilevel"/>
    <w:tmpl w:val="D792A0C6"/>
    <w:lvl w:ilvl="0" w:tplc="5EF43F6E">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6FC70806"/>
    <w:multiLevelType w:val="hybridMultilevel"/>
    <w:tmpl w:val="B5C8390E"/>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73A832F4"/>
    <w:multiLevelType w:val="hybridMultilevel"/>
    <w:tmpl w:val="F17A691C"/>
    <w:lvl w:ilvl="0" w:tplc="B2D290EC">
      <w:start w:val="1"/>
      <w:numFmt w:val="bullet"/>
      <w:lvlText w:val=""/>
      <w:lvlJc w:val="left"/>
      <w:pPr>
        <w:ind w:left="1004" w:hanging="360"/>
      </w:pPr>
      <w:rPr>
        <w:rFonts w:ascii="Symbol" w:hAnsi="Symbol" w:hint="default"/>
        <w:b w:val="0"/>
        <w:color w:val="auto"/>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740C3803"/>
    <w:multiLevelType w:val="hybridMultilevel"/>
    <w:tmpl w:val="671E61A2"/>
    <w:lvl w:ilvl="0" w:tplc="F238FF22">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84530BD"/>
    <w:multiLevelType w:val="multilevel"/>
    <w:tmpl w:val="1730DDCA"/>
    <w:lvl w:ilvl="0">
      <w:start w:val="1"/>
      <w:numFmt w:val="lowerLetter"/>
      <w:lvlText w:val="%1)"/>
      <w:lvlJc w:val="left"/>
      <w:pPr>
        <w:tabs>
          <w:tab w:val="num" w:pos="-707"/>
        </w:tabs>
        <w:ind w:left="1069" w:hanging="360"/>
      </w:pPr>
      <w:rPr>
        <w:rFonts w:ascii="Arial" w:hAnsi="Arial" w:cs="Arial"/>
        <w:color w:val="auto"/>
        <w:sz w:val="22"/>
        <w:szCs w:val="22"/>
      </w:rPr>
    </w:lvl>
    <w:lvl w:ilvl="1">
      <w:start w:val="1"/>
      <w:numFmt w:val="lowerLetter"/>
      <w:lvlText w:val="%2."/>
      <w:lvlJc w:val="left"/>
      <w:pPr>
        <w:tabs>
          <w:tab w:val="num" w:pos="-707"/>
        </w:tabs>
        <w:ind w:left="1789" w:hanging="360"/>
      </w:pPr>
    </w:lvl>
    <w:lvl w:ilvl="2">
      <w:start w:val="1"/>
      <w:numFmt w:val="lowerRoman"/>
      <w:lvlText w:val="%3."/>
      <w:lvlJc w:val="right"/>
      <w:pPr>
        <w:tabs>
          <w:tab w:val="num" w:pos="-707"/>
        </w:tabs>
        <w:ind w:left="2509" w:hanging="180"/>
      </w:pPr>
    </w:lvl>
    <w:lvl w:ilvl="3">
      <w:start w:val="1"/>
      <w:numFmt w:val="decimal"/>
      <w:lvlText w:val="%4."/>
      <w:lvlJc w:val="left"/>
      <w:pPr>
        <w:tabs>
          <w:tab w:val="num" w:pos="-707"/>
        </w:tabs>
        <w:ind w:left="3229" w:hanging="360"/>
      </w:pPr>
    </w:lvl>
    <w:lvl w:ilvl="4">
      <w:start w:val="1"/>
      <w:numFmt w:val="lowerLetter"/>
      <w:lvlText w:val="%5."/>
      <w:lvlJc w:val="left"/>
      <w:pPr>
        <w:tabs>
          <w:tab w:val="num" w:pos="-707"/>
        </w:tabs>
        <w:ind w:left="3949" w:hanging="360"/>
      </w:pPr>
    </w:lvl>
    <w:lvl w:ilvl="5">
      <w:start w:val="1"/>
      <w:numFmt w:val="lowerRoman"/>
      <w:lvlText w:val="%6."/>
      <w:lvlJc w:val="right"/>
      <w:pPr>
        <w:tabs>
          <w:tab w:val="num" w:pos="-707"/>
        </w:tabs>
        <w:ind w:left="4669" w:hanging="180"/>
      </w:pPr>
    </w:lvl>
    <w:lvl w:ilvl="6">
      <w:start w:val="1"/>
      <w:numFmt w:val="decimal"/>
      <w:lvlText w:val="%7."/>
      <w:lvlJc w:val="left"/>
      <w:pPr>
        <w:tabs>
          <w:tab w:val="num" w:pos="-707"/>
        </w:tabs>
        <w:ind w:left="5389" w:hanging="360"/>
      </w:pPr>
    </w:lvl>
    <w:lvl w:ilvl="7">
      <w:start w:val="1"/>
      <w:numFmt w:val="lowerLetter"/>
      <w:lvlText w:val="%8."/>
      <w:lvlJc w:val="left"/>
      <w:pPr>
        <w:tabs>
          <w:tab w:val="num" w:pos="-707"/>
        </w:tabs>
        <w:ind w:left="6109" w:hanging="360"/>
      </w:pPr>
    </w:lvl>
    <w:lvl w:ilvl="8">
      <w:start w:val="1"/>
      <w:numFmt w:val="lowerRoman"/>
      <w:lvlText w:val="%9."/>
      <w:lvlJc w:val="right"/>
      <w:pPr>
        <w:tabs>
          <w:tab w:val="num" w:pos="-707"/>
        </w:tabs>
        <w:ind w:left="6829" w:hanging="180"/>
      </w:pPr>
    </w:lvl>
  </w:abstractNum>
  <w:abstractNum w:abstractNumId="46" w15:restartNumberingAfterBreak="0">
    <w:nsid w:val="7AFB2FA8"/>
    <w:multiLevelType w:val="hybridMultilevel"/>
    <w:tmpl w:val="152A3270"/>
    <w:lvl w:ilvl="0" w:tplc="BFAA7D02">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7" w15:restartNumberingAfterBreak="0">
    <w:nsid w:val="7C2039B7"/>
    <w:multiLevelType w:val="hybridMultilevel"/>
    <w:tmpl w:val="C8FE60A4"/>
    <w:lvl w:ilvl="0" w:tplc="B2D290EC">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8" w15:restartNumberingAfterBreak="0">
    <w:nsid w:val="7D7C42C8"/>
    <w:multiLevelType w:val="hybridMultilevel"/>
    <w:tmpl w:val="7B063766"/>
    <w:lvl w:ilvl="0" w:tplc="6CE28D54">
      <w:start w:val="4"/>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10"/>
  </w:num>
  <w:num w:numId="3">
    <w:abstractNumId w:val="37"/>
  </w:num>
  <w:num w:numId="4">
    <w:abstractNumId w:val="46"/>
  </w:num>
  <w:num w:numId="5">
    <w:abstractNumId w:val="23"/>
  </w:num>
  <w:num w:numId="6">
    <w:abstractNumId w:val="39"/>
  </w:num>
  <w:num w:numId="7">
    <w:abstractNumId w:val="0"/>
  </w:num>
  <w:num w:numId="8">
    <w:abstractNumId w:val="4"/>
  </w:num>
  <w:num w:numId="9">
    <w:abstractNumId w:val="5"/>
  </w:num>
  <w:num w:numId="10">
    <w:abstractNumId w:val="2"/>
  </w:num>
  <w:num w:numId="11">
    <w:abstractNumId w:val="22"/>
  </w:num>
  <w:num w:numId="12">
    <w:abstractNumId w:val="3"/>
  </w:num>
  <w:num w:numId="13">
    <w:abstractNumId w:val="48"/>
  </w:num>
  <w:num w:numId="14">
    <w:abstractNumId w:val="8"/>
  </w:num>
  <w:num w:numId="15">
    <w:abstractNumId w:val="41"/>
  </w:num>
  <w:num w:numId="16">
    <w:abstractNumId w:val="6"/>
  </w:num>
  <w:num w:numId="17">
    <w:abstractNumId w:val="43"/>
  </w:num>
  <w:num w:numId="18">
    <w:abstractNumId w:val="24"/>
  </w:num>
  <w:num w:numId="19">
    <w:abstractNumId w:val="31"/>
  </w:num>
  <w:num w:numId="20">
    <w:abstractNumId w:val="28"/>
  </w:num>
  <w:num w:numId="21">
    <w:abstractNumId w:val="20"/>
  </w:num>
  <w:num w:numId="22">
    <w:abstractNumId w:val="11"/>
  </w:num>
  <w:num w:numId="23">
    <w:abstractNumId w:val="40"/>
  </w:num>
  <w:num w:numId="24">
    <w:abstractNumId w:val="19"/>
  </w:num>
  <w:num w:numId="25">
    <w:abstractNumId w:val="1"/>
  </w:num>
  <w:num w:numId="26">
    <w:abstractNumId w:val="16"/>
  </w:num>
  <w:num w:numId="27">
    <w:abstractNumId w:val="44"/>
  </w:num>
  <w:num w:numId="28">
    <w:abstractNumId w:val="14"/>
  </w:num>
  <w:num w:numId="29">
    <w:abstractNumId w:val="42"/>
  </w:num>
  <w:num w:numId="30">
    <w:abstractNumId w:val="18"/>
  </w:num>
  <w:num w:numId="31">
    <w:abstractNumId w:val="27"/>
  </w:num>
  <w:num w:numId="32">
    <w:abstractNumId w:val="15"/>
  </w:num>
  <w:num w:numId="33">
    <w:abstractNumId w:val="12"/>
  </w:num>
  <w:num w:numId="34">
    <w:abstractNumId w:val="29"/>
  </w:num>
  <w:num w:numId="35">
    <w:abstractNumId w:val="35"/>
  </w:num>
  <w:num w:numId="36">
    <w:abstractNumId w:val="45"/>
  </w:num>
  <w:num w:numId="37">
    <w:abstractNumId w:val="33"/>
  </w:num>
  <w:num w:numId="38">
    <w:abstractNumId w:val="32"/>
  </w:num>
  <w:num w:numId="39">
    <w:abstractNumId w:val="7"/>
  </w:num>
  <w:num w:numId="40">
    <w:abstractNumId w:val="38"/>
  </w:num>
  <w:num w:numId="41">
    <w:abstractNumId w:val="13"/>
  </w:num>
  <w:num w:numId="42">
    <w:abstractNumId w:val="30"/>
  </w:num>
  <w:num w:numId="43">
    <w:abstractNumId w:val="47"/>
  </w:num>
  <w:num w:numId="44">
    <w:abstractNumId w:val="25"/>
  </w:num>
  <w:num w:numId="45">
    <w:abstractNumId w:val="34"/>
  </w:num>
  <w:num w:numId="46">
    <w:abstractNumId w:val="21"/>
  </w:num>
  <w:num w:numId="47">
    <w:abstractNumId w:val="17"/>
  </w:num>
  <w:num w:numId="48">
    <w:abstractNumId w:val="2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67"/>
    <w:rsid w:val="0000147E"/>
    <w:rsid w:val="00003C17"/>
    <w:rsid w:val="00003C93"/>
    <w:rsid w:val="00010550"/>
    <w:rsid w:val="00015483"/>
    <w:rsid w:val="00017C02"/>
    <w:rsid w:val="000349DD"/>
    <w:rsid w:val="000359CF"/>
    <w:rsid w:val="000430E4"/>
    <w:rsid w:val="00043403"/>
    <w:rsid w:val="0004395F"/>
    <w:rsid w:val="00051AF7"/>
    <w:rsid w:val="00076D2B"/>
    <w:rsid w:val="00085B1E"/>
    <w:rsid w:val="000A0C31"/>
    <w:rsid w:val="000B0D10"/>
    <w:rsid w:val="000B389E"/>
    <w:rsid w:val="000B6874"/>
    <w:rsid w:val="000B6D92"/>
    <w:rsid w:val="000C1DF2"/>
    <w:rsid w:val="000C3F9F"/>
    <w:rsid w:val="000C5776"/>
    <w:rsid w:val="000C5DAC"/>
    <w:rsid w:val="000D49D2"/>
    <w:rsid w:val="000E1359"/>
    <w:rsid w:val="000E2374"/>
    <w:rsid w:val="000E2EB8"/>
    <w:rsid w:val="00100487"/>
    <w:rsid w:val="00111CF5"/>
    <w:rsid w:val="001247D1"/>
    <w:rsid w:val="00126117"/>
    <w:rsid w:val="00131A91"/>
    <w:rsid w:val="00131D3D"/>
    <w:rsid w:val="00137EB1"/>
    <w:rsid w:val="00140515"/>
    <w:rsid w:val="001439B1"/>
    <w:rsid w:val="001440A4"/>
    <w:rsid w:val="00144A3C"/>
    <w:rsid w:val="00144D20"/>
    <w:rsid w:val="0014669F"/>
    <w:rsid w:val="00150A49"/>
    <w:rsid w:val="0015158C"/>
    <w:rsid w:val="00152274"/>
    <w:rsid w:val="001632B4"/>
    <w:rsid w:val="001812CE"/>
    <w:rsid w:val="00183564"/>
    <w:rsid w:val="00183F69"/>
    <w:rsid w:val="001867A8"/>
    <w:rsid w:val="00192CA5"/>
    <w:rsid w:val="0019305A"/>
    <w:rsid w:val="00195BA8"/>
    <w:rsid w:val="00197AC2"/>
    <w:rsid w:val="00197EEA"/>
    <w:rsid w:val="001A059B"/>
    <w:rsid w:val="001A30A4"/>
    <w:rsid w:val="001A7374"/>
    <w:rsid w:val="001B434E"/>
    <w:rsid w:val="001B781F"/>
    <w:rsid w:val="001C1F36"/>
    <w:rsid w:val="001D1740"/>
    <w:rsid w:val="001D1E73"/>
    <w:rsid w:val="001D277E"/>
    <w:rsid w:val="001D2E6D"/>
    <w:rsid w:val="001E4D0A"/>
    <w:rsid w:val="001F043E"/>
    <w:rsid w:val="001F3FCB"/>
    <w:rsid w:val="00203F87"/>
    <w:rsid w:val="0021115C"/>
    <w:rsid w:val="002124B4"/>
    <w:rsid w:val="00213506"/>
    <w:rsid w:val="00216F40"/>
    <w:rsid w:val="00224429"/>
    <w:rsid w:val="002313E0"/>
    <w:rsid w:val="00235B49"/>
    <w:rsid w:val="00243B8C"/>
    <w:rsid w:val="002506F1"/>
    <w:rsid w:val="002523B9"/>
    <w:rsid w:val="00262851"/>
    <w:rsid w:val="0026798E"/>
    <w:rsid w:val="0027262D"/>
    <w:rsid w:val="00273410"/>
    <w:rsid w:val="00274AD3"/>
    <w:rsid w:val="002750B7"/>
    <w:rsid w:val="00283EE6"/>
    <w:rsid w:val="00286ED6"/>
    <w:rsid w:val="002922A7"/>
    <w:rsid w:val="00292DE3"/>
    <w:rsid w:val="002A4EF6"/>
    <w:rsid w:val="002C42D0"/>
    <w:rsid w:val="002D1BA2"/>
    <w:rsid w:val="002D323A"/>
    <w:rsid w:val="002D5843"/>
    <w:rsid w:val="002E16ED"/>
    <w:rsid w:val="002E276D"/>
    <w:rsid w:val="002E66B1"/>
    <w:rsid w:val="002F0278"/>
    <w:rsid w:val="002F243A"/>
    <w:rsid w:val="002F2B95"/>
    <w:rsid w:val="00300A0E"/>
    <w:rsid w:val="003077FE"/>
    <w:rsid w:val="00307F3C"/>
    <w:rsid w:val="00320D99"/>
    <w:rsid w:val="003212E0"/>
    <w:rsid w:val="003221F7"/>
    <w:rsid w:val="00322A03"/>
    <w:rsid w:val="003253FA"/>
    <w:rsid w:val="003354AE"/>
    <w:rsid w:val="003453A3"/>
    <w:rsid w:val="00345B1B"/>
    <w:rsid w:val="003464F1"/>
    <w:rsid w:val="00347D6D"/>
    <w:rsid w:val="00350062"/>
    <w:rsid w:val="00350B27"/>
    <w:rsid w:val="00353418"/>
    <w:rsid w:val="0035525A"/>
    <w:rsid w:val="00355310"/>
    <w:rsid w:val="00360EAF"/>
    <w:rsid w:val="00360FB1"/>
    <w:rsid w:val="00362429"/>
    <w:rsid w:val="0036503C"/>
    <w:rsid w:val="00370B3E"/>
    <w:rsid w:val="00372CCF"/>
    <w:rsid w:val="00373B78"/>
    <w:rsid w:val="003752A2"/>
    <w:rsid w:val="00376582"/>
    <w:rsid w:val="00384EEF"/>
    <w:rsid w:val="003903BE"/>
    <w:rsid w:val="00391171"/>
    <w:rsid w:val="00392C18"/>
    <w:rsid w:val="0039480C"/>
    <w:rsid w:val="003A09E9"/>
    <w:rsid w:val="003B02F9"/>
    <w:rsid w:val="003B0A7C"/>
    <w:rsid w:val="003B47A5"/>
    <w:rsid w:val="003D40D1"/>
    <w:rsid w:val="003D6ABF"/>
    <w:rsid w:val="003E40E3"/>
    <w:rsid w:val="003E5301"/>
    <w:rsid w:val="003F7B7E"/>
    <w:rsid w:val="00403772"/>
    <w:rsid w:val="00403B1F"/>
    <w:rsid w:val="00414D15"/>
    <w:rsid w:val="0042404A"/>
    <w:rsid w:val="00425292"/>
    <w:rsid w:val="00426642"/>
    <w:rsid w:val="00431CDC"/>
    <w:rsid w:val="0044405E"/>
    <w:rsid w:val="0044632B"/>
    <w:rsid w:val="004501AE"/>
    <w:rsid w:val="0045263E"/>
    <w:rsid w:val="00454BA5"/>
    <w:rsid w:val="00454BD7"/>
    <w:rsid w:val="004571A8"/>
    <w:rsid w:val="00463E44"/>
    <w:rsid w:val="00482DFE"/>
    <w:rsid w:val="004914FE"/>
    <w:rsid w:val="00492EB8"/>
    <w:rsid w:val="00496737"/>
    <w:rsid w:val="004A5E29"/>
    <w:rsid w:val="004A7E8E"/>
    <w:rsid w:val="004B3F35"/>
    <w:rsid w:val="004B50D8"/>
    <w:rsid w:val="004C11CD"/>
    <w:rsid w:val="004D1402"/>
    <w:rsid w:val="004E263A"/>
    <w:rsid w:val="004E2907"/>
    <w:rsid w:val="004F5DE5"/>
    <w:rsid w:val="00511AEB"/>
    <w:rsid w:val="00522169"/>
    <w:rsid w:val="00522BAE"/>
    <w:rsid w:val="00526E19"/>
    <w:rsid w:val="00530B2C"/>
    <w:rsid w:val="00531E47"/>
    <w:rsid w:val="00536C1E"/>
    <w:rsid w:val="005557E4"/>
    <w:rsid w:val="00560A31"/>
    <w:rsid w:val="005678C8"/>
    <w:rsid w:val="00570DDA"/>
    <w:rsid w:val="00575614"/>
    <w:rsid w:val="00580960"/>
    <w:rsid w:val="00582B6C"/>
    <w:rsid w:val="00585039"/>
    <w:rsid w:val="00591067"/>
    <w:rsid w:val="00592529"/>
    <w:rsid w:val="005931CD"/>
    <w:rsid w:val="005A1C3B"/>
    <w:rsid w:val="005A292E"/>
    <w:rsid w:val="005B67F4"/>
    <w:rsid w:val="005C4640"/>
    <w:rsid w:val="005D04F8"/>
    <w:rsid w:val="005D639A"/>
    <w:rsid w:val="005F3942"/>
    <w:rsid w:val="006020C5"/>
    <w:rsid w:val="00610100"/>
    <w:rsid w:val="006121D1"/>
    <w:rsid w:val="006141D5"/>
    <w:rsid w:val="00616263"/>
    <w:rsid w:val="0062048F"/>
    <w:rsid w:val="00623899"/>
    <w:rsid w:val="0062548C"/>
    <w:rsid w:val="0062668E"/>
    <w:rsid w:val="00626F51"/>
    <w:rsid w:val="00630093"/>
    <w:rsid w:val="00633DBD"/>
    <w:rsid w:val="006375D4"/>
    <w:rsid w:val="00650521"/>
    <w:rsid w:val="006528F1"/>
    <w:rsid w:val="00661897"/>
    <w:rsid w:val="006709F0"/>
    <w:rsid w:val="00675E79"/>
    <w:rsid w:val="00675E86"/>
    <w:rsid w:val="006802CC"/>
    <w:rsid w:val="006812E2"/>
    <w:rsid w:val="00683219"/>
    <w:rsid w:val="00687324"/>
    <w:rsid w:val="00697EFD"/>
    <w:rsid w:val="006A58AD"/>
    <w:rsid w:val="006A6381"/>
    <w:rsid w:val="006B4068"/>
    <w:rsid w:val="006B4D0A"/>
    <w:rsid w:val="006B64C0"/>
    <w:rsid w:val="006C782F"/>
    <w:rsid w:val="006E049B"/>
    <w:rsid w:val="006E1248"/>
    <w:rsid w:val="006E5480"/>
    <w:rsid w:val="006E7994"/>
    <w:rsid w:val="006F0C4D"/>
    <w:rsid w:val="006F7A7B"/>
    <w:rsid w:val="007019E3"/>
    <w:rsid w:val="00706452"/>
    <w:rsid w:val="00740C31"/>
    <w:rsid w:val="00750D38"/>
    <w:rsid w:val="00751211"/>
    <w:rsid w:val="00765B60"/>
    <w:rsid w:val="0077013A"/>
    <w:rsid w:val="00771462"/>
    <w:rsid w:val="007807C5"/>
    <w:rsid w:val="007816E5"/>
    <w:rsid w:val="0078316F"/>
    <w:rsid w:val="007875E9"/>
    <w:rsid w:val="007877C0"/>
    <w:rsid w:val="007921D6"/>
    <w:rsid w:val="0079497C"/>
    <w:rsid w:val="00797105"/>
    <w:rsid w:val="007A3674"/>
    <w:rsid w:val="007A65C1"/>
    <w:rsid w:val="007B0438"/>
    <w:rsid w:val="007B5A4E"/>
    <w:rsid w:val="007B7E8E"/>
    <w:rsid w:val="007C1A9F"/>
    <w:rsid w:val="007C2CE3"/>
    <w:rsid w:val="007E2177"/>
    <w:rsid w:val="007E397E"/>
    <w:rsid w:val="007E52CB"/>
    <w:rsid w:val="007F559E"/>
    <w:rsid w:val="007F658B"/>
    <w:rsid w:val="00813673"/>
    <w:rsid w:val="00814725"/>
    <w:rsid w:val="00814E1C"/>
    <w:rsid w:val="008218C5"/>
    <w:rsid w:val="00823DB7"/>
    <w:rsid w:val="00830BE4"/>
    <w:rsid w:val="0085100A"/>
    <w:rsid w:val="00857D1D"/>
    <w:rsid w:val="00857E7B"/>
    <w:rsid w:val="0087033B"/>
    <w:rsid w:val="0087067E"/>
    <w:rsid w:val="008769B8"/>
    <w:rsid w:val="008779AD"/>
    <w:rsid w:val="00880037"/>
    <w:rsid w:val="00880BB8"/>
    <w:rsid w:val="008844A6"/>
    <w:rsid w:val="00885F70"/>
    <w:rsid w:val="008959D8"/>
    <w:rsid w:val="00897A3E"/>
    <w:rsid w:val="008A5BDC"/>
    <w:rsid w:val="008A5D46"/>
    <w:rsid w:val="008B4953"/>
    <w:rsid w:val="008B4EF7"/>
    <w:rsid w:val="008C091D"/>
    <w:rsid w:val="008C452C"/>
    <w:rsid w:val="008C5917"/>
    <w:rsid w:val="008D2877"/>
    <w:rsid w:val="008D6D6D"/>
    <w:rsid w:val="008E3812"/>
    <w:rsid w:val="008E4DC7"/>
    <w:rsid w:val="008F2249"/>
    <w:rsid w:val="009053D1"/>
    <w:rsid w:val="00906433"/>
    <w:rsid w:val="00907F86"/>
    <w:rsid w:val="00920E19"/>
    <w:rsid w:val="00924550"/>
    <w:rsid w:val="0092496D"/>
    <w:rsid w:val="00930A37"/>
    <w:rsid w:val="00934A2F"/>
    <w:rsid w:val="00937B38"/>
    <w:rsid w:val="00944F8C"/>
    <w:rsid w:val="00946F70"/>
    <w:rsid w:val="0095038B"/>
    <w:rsid w:val="009540F3"/>
    <w:rsid w:val="009574F9"/>
    <w:rsid w:val="00964E9A"/>
    <w:rsid w:val="00977810"/>
    <w:rsid w:val="00982D6B"/>
    <w:rsid w:val="00984439"/>
    <w:rsid w:val="00994A39"/>
    <w:rsid w:val="009A21D4"/>
    <w:rsid w:val="009B061E"/>
    <w:rsid w:val="009D3AE0"/>
    <w:rsid w:val="009D3BD5"/>
    <w:rsid w:val="009D7FA0"/>
    <w:rsid w:val="009E09D8"/>
    <w:rsid w:val="009F122B"/>
    <w:rsid w:val="009F7D15"/>
    <w:rsid w:val="00A01E82"/>
    <w:rsid w:val="00A02B18"/>
    <w:rsid w:val="00A14778"/>
    <w:rsid w:val="00A173ED"/>
    <w:rsid w:val="00A2093E"/>
    <w:rsid w:val="00A24934"/>
    <w:rsid w:val="00A26BA0"/>
    <w:rsid w:val="00A278FE"/>
    <w:rsid w:val="00A379A5"/>
    <w:rsid w:val="00A51705"/>
    <w:rsid w:val="00A554DE"/>
    <w:rsid w:val="00A56154"/>
    <w:rsid w:val="00A715AB"/>
    <w:rsid w:val="00A72155"/>
    <w:rsid w:val="00A75CAF"/>
    <w:rsid w:val="00A848DF"/>
    <w:rsid w:val="00A924ED"/>
    <w:rsid w:val="00A950F5"/>
    <w:rsid w:val="00AA4141"/>
    <w:rsid w:val="00AA7483"/>
    <w:rsid w:val="00AC0B99"/>
    <w:rsid w:val="00AC55DC"/>
    <w:rsid w:val="00AD0AEC"/>
    <w:rsid w:val="00AD0E37"/>
    <w:rsid w:val="00AD1F67"/>
    <w:rsid w:val="00AD7BF0"/>
    <w:rsid w:val="00AE32E6"/>
    <w:rsid w:val="00AF2D4A"/>
    <w:rsid w:val="00AF552E"/>
    <w:rsid w:val="00AF6FB3"/>
    <w:rsid w:val="00B05221"/>
    <w:rsid w:val="00B0544A"/>
    <w:rsid w:val="00B06024"/>
    <w:rsid w:val="00B07CAE"/>
    <w:rsid w:val="00B12645"/>
    <w:rsid w:val="00B1349D"/>
    <w:rsid w:val="00B43B7D"/>
    <w:rsid w:val="00B47302"/>
    <w:rsid w:val="00B53C5C"/>
    <w:rsid w:val="00B66C35"/>
    <w:rsid w:val="00B67D98"/>
    <w:rsid w:val="00B71250"/>
    <w:rsid w:val="00B830E6"/>
    <w:rsid w:val="00B875BD"/>
    <w:rsid w:val="00B92B71"/>
    <w:rsid w:val="00B92F75"/>
    <w:rsid w:val="00B95079"/>
    <w:rsid w:val="00B96021"/>
    <w:rsid w:val="00BB5159"/>
    <w:rsid w:val="00BC06BB"/>
    <w:rsid w:val="00BC15A7"/>
    <w:rsid w:val="00BD04EB"/>
    <w:rsid w:val="00BD236A"/>
    <w:rsid w:val="00BD4A9A"/>
    <w:rsid w:val="00BD4C2E"/>
    <w:rsid w:val="00BD4CD1"/>
    <w:rsid w:val="00BD5DCE"/>
    <w:rsid w:val="00BD6093"/>
    <w:rsid w:val="00BE0346"/>
    <w:rsid w:val="00BE07DD"/>
    <w:rsid w:val="00BE0DC6"/>
    <w:rsid w:val="00BE4D79"/>
    <w:rsid w:val="00BF1217"/>
    <w:rsid w:val="00C01F99"/>
    <w:rsid w:val="00C02694"/>
    <w:rsid w:val="00C0433E"/>
    <w:rsid w:val="00C15DF7"/>
    <w:rsid w:val="00C23B93"/>
    <w:rsid w:val="00C25270"/>
    <w:rsid w:val="00C3568C"/>
    <w:rsid w:val="00C40FCD"/>
    <w:rsid w:val="00C41D46"/>
    <w:rsid w:val="00C440BC"/>
    <w:rsid w:val="00C55139"/>
    <w:rsid w:val="00C55393"/>
    <w:rsid w:val="00C56F6D"/>
    <w:rsid w:val="00C608AF"/>
    <w:rsid w:val="00C612F9"/>
    <w:rsid w:val="00C71039"/>
    <w:rsid w:val="00C73F3E"/>
    <w:rsid w:val="00C760E3"/>
    <w:rsid w:val="00C76D7A"/>
    <w:rsid w:val="00C81770"/>
    <w:rsid w:val="00C86217"/>
    <w:rsid w:val="00C90C0F"/>
    <w:rsid w:val="00C95EAF"/>
    <w:rsid w:val="00C96292"/>
    <w:rsid w:val="00CA1D6F"/>
    <w:rsid w:val="00CC2F45"/>
    <w:rsid w:val="00CC5B97"/>
    <w:rsid w:val="00CC684D"/>
    <w:rsid w:val="00CD0F3B"/>
    <w:rsid w:val="00CD40B1"/>
    <w:rsid w:val="00CD7D71"/>
    <w:rsid w:val="00CE2D0F"/>
    <w:rsid w:val="00CE2F47"/>
    <w:rsid w:val="00CE5BF2"/>
    <w:rsid w:val="00CE7552"/>
    <w:rsid w:val="00CF2286"/>
    <w:rsid w:val="00CF4303"/>
    <w:rsid w:val="00D02905"/>
    <w:rsid w:val="00D11603"/>
    <w:rsid w:val="00D14F70"/>
    <w:rsid w:val="00D25E10"/>
    <w:rsid w:val="00D53C6C"/>
    <w:rsid w:val="00D54DC3"/>
    <w:rsid w:val="00D56FF0"/>
    <w:rsid w:val="00D70DD7"/>
    <w:rsid w:val="00D72235"/>
    <w:rsid w:val="00D73F6C"/>
    <w:rsid w:val="00D80A19"/>
    <w:rsid w:val="00D81A30"/>
    <w:rsid w:val="00D826D9"/>
    <w:rsid w:val="00D866BA"/>
    <w:rsid w:val="00D87A55"/>
    <w:rsid w:val="00D90F20"/>
    <w:rsid w:val="00D96B7F"/>
    <w:rsid w:val="00DB24E4"/>
    <w:rsid w:val="00DB3930"/>
    <w:rsid w:val="00DB517C"/>
    <w:rsid w:val="00DB67DF"/>
    <w:rsid w:val="00DC7B9D"/>
    <w:rsid w:val="00DF0FBE"/>
    <w:rsid w:val="00DF6641"/>
    <w:rsid w:val="00DF7C60"/>
    <w:rsid w:val="00E02F9D"/>
    <w:rsid w:val="00E05F90"/>
    <w:rsid w:val="00E06773"/>
    <w:rsid w:val="00E23362"/>
    <w:rsid w:val="00E32B8D"/>
    <w:rsid w:val="00E41AF3"/>
    <w:rsid w:val="00E4309B"/>
    <w:rsid w:val="00E45025"/>
    <w:rsid w:val="00E45184"/>
    <w:rsid w:val="00E533D4"/>
    <w:rsid w:val="00E56222"/>
    <w:rsid w:val="00E5671F"/>
    <w:rsid w:val="00E64565"/>
    <w:rsid w:val="00E82B30"/>
    <w:rsid w:val="00E878FC"/>
    <w:rsid w:val="00E92ECE"/>
    <w:rsid w:val="00E955FC"/>
    <w:rsid w:val="00E9594B"/>
    <w:rsid w:val="00EA1E98"/>
    <w:rsid w:val="00EA4919"/>
    <w:rsid w:val="00EB0EA3"/>
    <w:rsid w:val="00EC18DB"/>
    <w:rsid w:val="00EC5CE7"/>
    <w:rsid w:val="00EC762C"/>
    <w:rsid w:val="00EE4684"/>
    <w:rsid w:val="00EE7F9B"/>
    <w:rsid w:val="00EF444E"/>
    <w:rsid w:val="00F00178"/>
    <w:rsid w:val="00F05AF5"/>
    <w:rsid w:val="00F07B27"/>
    <w:rsid w:val="00F13BF5"/>
    <w:rsid w:val="00F13F84"/>
    <w:rsid w:val="00F143B1"/>
    <w:rsid w:val="00F16A46"/>
    <w:rsid w:val="00F22646"/>
    <w:rsid w:val="00F27954"/>
    <w:rsid w:val="00F36BFD"/>
    <w:rsid w:val="00F44C5E"/>
    <w:rsid w:val="00F54EE3"/>
    <w:rsid w:val="00F62A67"/>
    <w:rsid w:val="00F71A77"/>
    <w:rsid w:val="00F74ACA"/>
    <w:rsid w:val="00F76C4E"/>
    <w:rsid w:val="00F818DA"/>
    <w:rsid w:val="00F85C11"/>
    <w:rsid w:val="00F86093"/>
    <w:rsid w:val="00F86365"/>
    <w:rsid w:val="00F91EE8"/>
    <w:rsid w:val="00F94105"/>
    <w:rsid w:val="00F946CF"/>
    <w:rsid w:val="00F968C5"/>
    <w:rsid w:val="00FA6E5C"/>
    <w:rsid w:val="00FB10DE"/>
    <w:rsid w:val="00FB5A40"/>
    <w:rsid w:val="00FC3FB2"/>
    <w:rsid w:val="00FC7C8D"/>
    <w:rsid w:val="00FD3F21"/>
    <w:rsid w:val="00FD4430"/>
    <w:rsid w:val="00FD531E"/>
    <w:rsid w:val="00FD711F"/>
    <w:rsid w:val="00FD720B"/>
    <w:rsid w:val="00FE41AC"/>
    <w:rsid w:val="00FE45ED"/>
    <w:rsid w:val="00FF7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E146E2F"/>
  <w15:chartTrackingRefBased/>
  <w15:docId w15:val="{DD0E4A67-7C8C-41A5-952A-BCBE0D65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67"/>
    <w:pPr>
      <w:widowControl w:val="0"/>
    </w:pPr>
    <w:rPr>
      <w:lang w:val="es-ES_tradnl"/>
    </w:rPr>
  </w:style>
  <w:style w:type="paragraph" w:styleId="Ttulo2">
    <w:name w:val="heading 2"/>
    <w:basedOn w:val="Normal"/>
    <w:link w:val="Ttulo2Car"/>
    <w:uiPriority w:val="9"/>
    <w:qFormat/>
    <w:rsid w:val="006C782F"/>
    <w:pPr>
      <w:widowControl/>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link w:val="TextocomentarioCar"/>
    <w:semiHidden/>
  </w:style>
  <w:style w:type="paragraph" w:styleId="Encabezado">
    <w:name w:val="header"/>
    <w:basedOn w:val="Normal"/>
    <w:pPr>
      <w:tabs>
        <w:tab w:val="center" w:pos="4819"/>
        <w:tab w:val="right" w:pos="9071"/>
      </w:tabs>
    </w:pPr>
  </w:style>
  <w:style w:type="paragraph" w:styleId="Piedepgina">
    <w:name w:val="footer"/>
    <w:basedOn w:val="Normal"/>
    <w:link w:val="PiedepginaCar"/>
    <w:uiPriority w:val="99"/>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widowControl/>
      <w:spacing w:before="100" w:beforeAutospacing="1" w:after="100" w:afterAutospacing="1"/>
    </w:pPr>
    <w:rPr>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Textoindependiente">
    <w:name w:val="Body Text"/>
    <w:basedOn w:val="Normal"/>
    <w:link w:val="TextoindependienteCar"/>
    <w:rsid w:val="00AD1F67"/>
    <w:pPr>
      <w:widowControl/>
      <w:jc w:val="both"/>
    </w:pPr>
    <w:rPr>
      <w:rFonts w:ascii="Arial" w:hAnsi="Arial" w:cs="Arial"/>
      <w:szCs w:val="24"/>
      <w:lang w:val="es-ES"/>
    </w:rPr>
  </w:style>
  <w:style w:type="character" w:customStyle="1" w:styleId="TextoindependienteCar">
    <w:name w:val="Texto independiente Car"/>
    <w:basedOn w:val="Fuentedeprrafopredeter"/>
    <w:link w:val="Textoindependiente"/>
    <w:rsid w:val="00AD1F67"/>
    <w:rPr>
      <w:rFonts w:ascii="Arial" w:hAnsi="Arial" w:cs="Arial"/>
      <w:szCs w:val="24"/>
    </w:rPr>
  </w:style>
  <w:style w:type="paragraph" w:styleId="Textoindependiente2">
    <w:name w:val="Body Text 2"/>
    <w:basedOn w:val="Normal"/>
    <w:link w:val="Textoindependiente2Car"/>
    <w:rsid w:val="00AD1F67"/>
    <w:pPr>
      <w:spacing w:after="120" w:line="480" w:lineRule="auto"/>
    </w:pPr>
  </w:style>
  <w:style w:type="character" w:customStyle="1" w:styleId="Textoindependiente2Car">
    <w:name w:val="Texto independiente 2 Car"/>
    <w:basedOn w:val="Fuentedeprrafopredeter"/>
    <w:link w:val="Textoindependiente2"/>
    <w:rsid w:val="00AD1F67"/>
    <w:rPr>
      <w:lang w:val="es-ES_tradnl"/>
    </w:rPr>
  </w:style>
  <w:style w:type="paragraph" w:customStyle="1" w:styleId="Textocomentario1">
    <w:name w:val="Texto comentario1"/>
    <w:basedOn w:val="Normal"/>
    <w:rsid w:val="00C760E3"/>
    <w:pPr>
      <w:suppressAutoHyphens/>
      <w:textAlignment w:val="baseline"/>
    </w:pPr>
    <w:rPr>
      <w:rFonts w:ascii="Liberation Serif" w:eastAsia="SimSun" w:hAnsi="Liberation Serif" w:cs="Mangal"/>
      <w:kern w:val="1"/>
      <w:szCs w:val="18"/>
      <w:lang w:val="es-ES" w:eastAsia="zh-CN" w:bidi="hi-IN"/>
    </w:rPr>
  </w:style>
  <w:style w:type="paragraph" w:customStyle="1" w:styleId="Standard">
    <w:name w:val="Standard"/>
    <w:rsid w:val="00353418"/>
    <w:pPr>
      <w:suppressAutoHyphens/>
      <w:textAlignment w:val="baseline"/>
    </w:pPr>
    <w:rPr>
      <w:kern w:val="1"/>
      <w:sz w:val="24"/>
      <w:szCs w:val="24"/>
      <w:lang w:eastAsia="zh-CN"/>
    </w:rPr>
  </w:style>
  <w:style w:type="paragraph" w:customStyle="1" w:styleId="Default">
    <w:name w:val="Default"/>
    <w:rsid w:val="00B67D98"/>
    <w:pPr>
      <w:suppressAutoHyphens/>
      <w:autoSpaceDE w:val="0"/>
      <w:textAlignment w:val="baseline"/>
    </w:pPr>
    <w:rPr>
      <w:rFonts w:ascii="Arial" w:hAnsi="Arial" w:cs="Arial"/>
      <w:color w:val="000000"/>
      <w:kern w:val="1"/>
      <w:sz w:val="24"/>
      <w:szCs w:val="24"/>
      <w:lang w:eastAsia="zh-CN"/>
    </w:rPr>
  </w:style>
  <w:style w:type="paragraph" w:styleId="Textonotapie">
    <w:name w:val="footnote text"/>
    <w:basedOn w:val="Normal"/>
    <w:link w:val="TextonotapieCar"/>
    <w:rsid w:val="00FB10DE"/>
    <w:pPr>
      <w:suppressAutoHyphens/>
      <w:textAlignment w:val="baseline"/>
    </w:pPr>
    <w:rPr>
      <w:rFonts w:ascii="Liberation Serif" w:eastAsia="SimSun" w:hAnsi="Liberation Serif" w:cs="Mangal"/>
      <w:kern w:val="1"/>
      <w:szCs w:val="18"/>
      <w:lang w:val="es-ES" w:eastAsia="zh-CN" w:bidi="hi-IN"/>
    </w:rPr>
  </w:style>
  <w:style w:type="character" w:customStyle="1" w:styleId="TextonotapieCar">
    <w:name w:val="Texto nota pie Car"/>
    <w:basedOn w:val="Fuentedeprrafopredeter"/>
    <w:link w:val="Textonotapie"/>
    <w:rsid w:val="00FB10DE"/>
    <w:rPr>
      <w:rFonts w:ascii="Liberation Serif" w:eastAsia="SimSun" w:hAnsi="Liberation Serif" w:cs="Mangal"/>
      <w:kern w:val="1"/>
      <w:szCs w:val="18"/>
      <w:lang w:eastAsia="zh-CN" w:bidi="hi-IN"/>
    </w:rPr>
  </w:style>
  <w:style w:type="paragraph" w:styleId="Prrafodelista">
    <w:name w:val="List Paragraph"/>
    <w:basedOn w:val="Normal"/>
    <w:qFormat/>
    <w:rsid w:val="00FB10DE"/>
    <w:pPr>
      <w:suppressAutoHyphens/>
      <w:ind w:left="720"/>
      <w:textAlignment w:val="baseline"/>
    </w:pPr>
    <w:rPr>
      <w:rFonts w:ascii="Liberation Serif" w:eastAsia="SimSun" w:hAnsi="Liberation Serif" w:cs="Mangal"/>
      <w:kern w:val="1"/>
      <w:sz w:val="24"/>
      <w:szCs w:val="21"/>
      <w:lang w:val="es-ES" w:eastAsia="zh-CN" w:bidi="hi-IN"/>
    </w:rPr>
  </w:style>
  <w:style w:type="character" w:styleId="Hipervnculo">
    <w:name w:val="Hyperlink"/>
    <w:rsid w:val="00FB10DE"/>
    <w:rPr>
      <w:color w:val="0000FF"/>
      <w:u w:val="single"/>
    </w:rPr>
  </w:style>
  <w:style w:type="paragraph" w:customStyle="1" w:styleId="Sangra2detindependiente1">
    <w:name w:val="Sangría 2 de t. independiente1"/>
    <w:basedOn w:val="Standard"/>
    <w:rsid w:val="000430E4"/>
    <w:pPr>
      <w:autoSpaceDE w:val="0"/>
      <w:ind w:firstLine="708"/>
      <w:jc w:val="both"/>
    </w:pPr>
    <w:rPr>
      <w:rFonts w:ascii="Arial" w:eastAsia="Arial" w:hAnsi="Arial" w:cs="Arial"/>
      <w:bCs/>
      <w:color w:val="FF0000"/>
      <w:szCs w:val="22"/>
    </w:rPr>
  </w:style>
  <w:style w:type="character" w:customStyle="1" w:styleId="WW8Num2z6">
    <w:name w:val="WW8Num2z6"/>
    <w:rsid w:val="00675E86"/>
  </w:style>
  <w:style w:type="paragraph" w:customStyle="1" w:styleId="Textoindependiente21">
    <w:name w:val="Texto independiente 21"/>
    <w:basedOn w:val="Standard"/>
    <w:rsid w:val="00131A91"/>
    <w:pPr>
      <w:spacing w:after="120" w:line="480" w:lineRule="auto"/>
    </w:pPr>
  </w:style>
  <w:style w:type="character" w:customStyle="1" w:styleId="PiedepginaCar">
    <w:name w:val="Pie de página Car"/>
    <w:basedOn w:val="Fuentedeprrafopredeter"/>
    <w:link w:val="Piedepgina"/>
    <w:uiPriority w:val="99"/>
    <w:rsid w:val="007A3674"/>
    <w:rPr>
      <w:lang w:val="es-ES_tradnl"/>
    </w:rPr>
  </w:style>
  <w:style w:type="paragraph" w:styleId="Asuntodelcomentario">
    <w:name w:val="annotation subject"/>
    <w:basedOn w:val="Textocomentario"/>
    <w:next w:val="Textocomentario"/>
    <w:link w:val="AsuntodelcomentarioCar"/>
    <w:rsid w:val="00522BAE"/>
    <w:rPr>
      <w:b/>
      <w:bCs/>
    </w:rPr>
  </w:style>
  <w:style w:type="character" w:customStyle="1" w:styleId="TextocomentarioCar">
    <w:name w:val="Texto comentario Car"/>
    <w:basedOn w:val="Fuentedeprrafopredeter"/>
    <w:link w:val="Textocomentario"/>
    <w:semiHidden/>
    <w:rsid w:val="00522BAE"/>
    <w:rPr>
      <w:lang w:val="es-ES_tradnl"/>
    </w:rPr>
  </w:style>
  <w:style w:type="character" w:customStyle="1" w:styleId="AsuntodelcomentarioCar">
    <w:name w:val="Asunto del comentario Car"/>
    <w:basedOn w:val="TextocomentarioCar"/>
    <w:link w:val="Asuntodelcomentario"/>
    <w:rsid w:val="00522BAE"/>
    <w:rPr>
      <w:b/>
      <w:bCs/>
      <w:lang w:val="es-ES_tradnl"/>
    </w:rPr>
  </w:style>
  <w:style w:type="character" w:customStyle="1" w:styleId="WW8Num2z7">
    <w:name w:val="WW8Num2z7"/>
    <w:rsid w:val="0022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ciones.060.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D339-21D9-4E9A-B67B-9C384169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7778</Words>
  <Characters>42783</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MIÑANO SANCHEZ, JOSE ANTONIO;MARTINEZ MORENO, FUENSANTA</dc:creator>
  <cp:keywords/>
  <dc:description/>
  <cp:lastModifiedBy>PERONA SANCHEZ, SOFIA</cp:lastModifiedBy>
  <cp:revision>3</cp:revision>
  <cp:lastPrinted>2017-08-24T09:16:00Z</cp:lastPrinted>
  <dcterms:created xsi:type="dcterms:W3CDTF">2017-10-18T10:36:00Z</dcterms:created>
  <dcterms:modified xsi:type="dcterms:W3CDTF">2017-10-18T10:36:00Z</dcterms:modified>
</cp:coreProperties>
</file>